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DE47" w14:textId="109DE018" w:rsidR="008E273B" w:rsidRPr="005E209D" w:rsidRDefault="00997E19" w:rsidP="002F0E07">
      <w:pPr>
        <w:pStyle w:val="berschrift1"/>
        <w:spacing w:before="0" w:beforeAutospacing="0" w:after="0" w:line="288" w:lineRule="auto"/>
        <w:rPr>
          <w:rFonts w:ascii="Arial" w:hAnsi="Arial" w:cs="Arial"/>
          <w:color w:val="auto"/>
          <w:sz w:val="28"/>
          <w:szCs w:val="28"/>
          <w:lang w:val="de-AT"/>
        </w:rPr>
      </w:pPr>
      <w:r>
        <w:rPr>
          <w:noProof/>
        </w:rPr>
        <w:drawing>
          <wp:anchor distT="0" distB="0" distL="114300" distR="114300" simplePos="0" relativeHeight="251655680" behindDoc="1" locked="0" layoutInCell="1" allowOverlap="1" wp14:anchorId="40784792" wp14:editId="7899457A">
            <wp:simplePos x="0" y="0"/>
            <wp:positionH relativeFrom="column">
              <wp:posOffset>3596005</wp:posOffset>
            </wp:positionH>
            <wp:positionV relativeFrom="paragraph">
              <wp:posOffset>-385445</wp:posOffset>
            </wp:positionV>
            <wp:extent cx="2159635" cy="665480"/>
            <wp:effectExtent l="0" t="0" r="0" b="1270"/>
            <wp:wrapTight wrapText="bothSides">
              <wp:wrapPolygon edited="0">
                <wp:start x="3239" y="0"/>
                <wp:lineTo x="953" y="1855"/>
                <wp:lineTo x="191" y="4328"/>
                <wp:lineTo x="0" y="17931"/>
                <wp:lineTo x="0" y="21023"/>
                <wp:lineTo x="20959" y="21023"/>
                <wp:lineTo x="21340" y="9893"/>
                <wp:lineTo x="21340" y="1855"/>
                <wp:lineTo x="8955" y="0"/>
                <wp:lineTo x="3239" y="0"/>
              </wp:wrapPolygon>
            </wp:wrapTight>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919" w:rsidRPr="009A3919">
        <w:rPr>
          <w:snapToGrid w:val="0"/>
          <w:w w:val="0"/>
          <w:sz w:val="0"/>
          <w:szCs w:val="0"/>
          <w:u w:color="000000"/>
          <w:bdr w:val="none" w:sz="0" w:space="0" w:color="000000"/>
          <w:shd w:val="clear" w:color="000000" w:fill="000000"/>
          <w:lang w:val="x-none" w:eastAsia="x-none" w:bidi="x-none"/>
        </w:rPr>
        <w:t xml:space="preserve"> </w:t>
      </w:r>
    </w:p>
    <w:p w14:paraId="19C49492" w14:textId="3D080981" w:rsidR="001F5CCB" w:rsidRPr="00425B73" w:rsidRDefault="001F5CCB" w:rsidP="002F0E07">
      <w:pPr>
        <w:spacing w:line="288" w:lineRule="auto"/>
        <w:rPr>
          <w:rFonts w:ascii="Arial" w:hAnsi="Arial" w:cs="Arial"/>
          <w:b/>
          <w:color w:val="002060"/>
          <w:sz w:val="28"/>
          <w:szCs w:val="36"/>
        </w:rPr>
      </w:pPr>
    </w:p>
    <w:p w14:paraId="2442DFB5" w14:textId="77777777" w:rsidR="00BF28FC" w:rsidRDefault="00C835F4" w:rsidP="00BF28FC">
      <w:pPr>
        <w:tabs>
          <w:tab w:val="right" w:pos="8505"/>
        </w:tabs>
        <w:spacing w:line="288" w:lineRule="auto"/>
        <w:jc w:val="both"/>
        <w:rPr>
          <w:rFonts w:ascii="Arial" w:hAnsi="Arial"/>
          <w:b/>
          <w:bCs/>
          <w:color w:val="005A99"/>
          <w:sz w:val="48"/>
          <w:u w:color="000000"/>
          <w:lang w:val="it-IT"/>
        </w:rPr>
      </w:pPr>
      <w:proofErr w:type="spellStart"/>
      <w:r w:rsidRPr="00C835F4">
        <w:rPr>
          <w:rFonts w:ascii="Arial" w:hAnsi="Arial"/>
          <w:b/>
          <w:bCs/>
          <w:color w:val="005A99"/>
          <w:sz w:val="48"/>
          <w:u w:color="000000"/>
          <w:lang w:val="it-IT"/>
        </w:rPr>
        <w:t>Schimmel</w:t>
      </w:r>
      <w:proofErr w:type="spellEnd"/>
      <w:r w:rsidRPr="00C835F4">
        <w:rPr>
          <w:rFonts w:ascii="Arial" w:hAnsi="Arial"/>
          <w:b/>
          <w:bCs/>
          <w:color w:val="005A99"/>
          <w:sz w:val="48"/>
          <w:u w:color="000000"/>
          <w:lang w:val="it-IT"/>
        </w:rPr>
        <w:t xml:space="preserve"> – </w:t>
      </w:r>
      <w:proofErr w:type="spellStart"/>
      <w:r w:rsidRPr="00C835F4">
        <w:rPr>
          <w:rFonts w:ascii="Arial" w:hAnsi="Arial"/>
          <w:b/>
          <w:bCs/>
          <w:color w:val="005A99"/>
          <w:sz w:val="48"/>
          <w:u w:color="000000"/>
          <w:lang w:val="it-IT"/>
        </w:rPr>
        <w:t>was</w:t>
      </w:r>
      <w:proofErr w:type="spellEnd"/>
      <w:r w:rsidRPr="00C835F4">
        <w:rPr>
          <w:rFonts w:ascii="Arial" w:hAnsi="Arial"/>
          <w:b/>
          <w:bCs/>
          <w:color w:val="005A99"/>
          <w:sz w:val="48"/>
          <w:u w:color="000000"/>
          <w:lang w:val="it-IT"/>
        </w:rPr>
        <w:t xml:space="preserve"> </w:t>
      </w:r>
      <w:proofErr w:type="spellStart"/>
      <w:r w:rsidRPr="00C835F4">
        <w:rPr>
          <w:rFonts w:ascii="Arial" w:hAnsi="Arial"/>
          <w:b/>
          <w:bCs/>
          <w:color w:val="005A99"/>
          <w:sz w:val="48"/>
          <w:u w:color="000000"/>
          <w:lang w:val="it-IT"/>
        </w:rPr>
        <w:t>tun</w:t>
      </w:r>
      <w:proofErr w:type="spellEnd"/>
      <w:r w:rsidRPr="00C835F4">
        <w:rPr>
          <w:rFonts w:ascii="Arial" w:hAnsi="Arial"/>
          <w:b/>
          <w:bCs/>
          <w:color w:val="005A99"/>
          <w:sz w:val="48"/>
          <w:u w:color="000000"/>
          <w:lang w:val="it-IT"/>
        </w:rPr>
        <w:t>?</w:t>
      </w:r>
    </w:p>
    <w:p w14:paraId="6F14868A" w14:textId="5F06A531" w:rsidR="004F7F04" w:rsidRDefault="004D1123" w:rsidP="00BF28FC">
      <w:pPr>
        <w:tabs>
          <w:tab w:val="right" w:pos="8505"/>
        </w:tabs>
        <w:spacing w:line="288" w:lineRule="auto"/>
        <w:jc w:val="both"/>
        <w:rPr>
          <w:rFonts w:ascii="Arial" w:hAnsi="Arial" w:cs="Arial"/>
          <w:sz w:val="22"/>
          <w:szCs w:val="22"/>
          <w:shd w:val="clear" w:color="auto" w:fill="FFFFFF"/>
        </w:rPr>
      </w:pPr>
      <w:r w:rsidRPr="00C835F4">
        <w:rPr>
          <w:rFonts w:ascii="Arial" w:hAnsi="Arial" w:cs="Arial"/>
          <w:sz w:val="22"/>
          <w:szCs w:val="22"/>
          <w:shd w:val="clear" w:color="auto" w:fill="FFFFFF"/>
        </w:rPr>
        <w:br/>
      </w:r>
      <w:r w:rsidR="00C835F4" w:rsidRPr="00C835F4">
        <w:rPr>
          <w:rFonts w:ascii="Arial" w:hAnsi="Arial" w:cs="Arial"/>
          <w:sz w:val="22"/>
          <w:szCs w:val="22"/>
          <w:shd w:val="clear" w:color="auto" w:fill="FFFFFF"/>
        </w:rPr>
        <w:t xml:space="preserve">Nach Hochwasser oder eingetretenem Grundwasser besteht wegen der hohen Luftfeuchtigkeit in Kellern und Wohnräumen akute Schimmelgefahr. Achten Sie auf Signale wie beschlagene Fenster oder befremdliche Gerüche. Oftmals versteckt sich Schimmel an </w:t>
      </w:r>
      <w:r w:rsidR="00BF28FC">
        <w:rPr>
          <w:rFonts w:ascii="Arial" w:hAnsi="Arial" w:cs="Arial"/>
          <w:sz w:val="22"/>
          <w:szCs w:val="22"/>
          <w:shd w:val="clear" w:color="auto" w:fill="FFFFFF"/>
        </w:rPr>
        <w:t>schlecht</w:t>
      </w:r>
      <w:r w:rsidR="00C835F4" w:rsidRPr="00C835F4">
        <w:rPr>
          <w:rFonts w:ascii="Arial" w:hAnsi="Arial" w:cs="Arial"/>
          <w:sz w:val="22"/>
          <w:szCs w:val="22"/>
          <w:shd w:val="clear" w:color="auto" w:fill="FFFFFF"/>
        </w:rPr>
        <w:t xml:space="preserve"> eins</w:t>
      </w:r>
      <w:r w:rsidR="00BF28FC">
        <w:rPr>
          <w:rFonts w:ascii="Arial" w:hAnsi="Arial" w:cs="Arial"/>
          <w:sz w:val="22"/>
          <w:szCs w:val="22"/>
          <w:shd w:val="clear" w:color="auto" w:fill="FFFFFF"/>
        </w:rPr>
        <w:t>ehbaren</w:t>
      </w:r>
      <w:r w:rsidR="00C835F4" w:rsidRPr="00C835F4">
        <w:rPr>
          <w:rFonts w:ascii="Arial" w:hAnsi="Arial" w:cs="Arial"/>
          <w:sz w:val="22"/>
          <w:szCs w:val="22"/>
          <w:shd w:val="clear" w:color="auto" w:fill="FFFFFF"/>
        </w:rPr>
        <w:t xml:space="preserve"> Stellen.</w:t>
      </w:r>
    </w:p>
    <w:p w14:paraId="1BD9B171" w14:textId="65928042" w:rsidR="00A27DE0" w:rsidRPr="00E6673A" w:rsidRDefault="00A27DE0" w:rsidP="00C835F4">
      <w:pPr>
        <w:tabs>
          <w:tab w:val="right" w:pos="8505"/>
        </w:tabs>
        <w:spacing w:line="288" w:lineRule="auto"/>
        <w:rPr>
          <w:rFonts w:ascii="Arial" w:hAnsi="Arial" w:cs="Arial"/>
          <w:sz w:val="22"/>
          <w:szCs w:val="22"/>
          <w:shd w:val="clear" w:color="auto" w:fill="FFFFFF"/>
        </w:rPr>
      </w:pPr>
    </w:p>
    <w:p w14:paraId="0E133B38" w14:textId="5726B31F" w:rsidR="00F50A15" w:rsidRDefault="00BF28FC" w:rsidP="00BF28FC">
      <w:pPr>
        <w:pBdr>
          <w:top w:val="nil"/>
          <w:left w:val="nil"/>
          <w:bottom w:val="nil"/>
          <w:right w:val="nil"/>
          <w:between w:val="nil"/>
          <w:bar w:val="nil"/>
        </w:pBdr>
        <w:spacing w:line="288" w:lineRule="auto"/>
        <w:outlineLvl w:val="0"/>
        <w:rPr>
          <w:rFonts w:ascii="Arial" w:hAnsi="Arial"/>
          <w:b/>
          <w:bCs/>
          <w:color w:val="005A99"/>
          <w:sz w:val="28"/>
          <w:u w:color="000000"/>
        </w:rPr>
      </w:pPr>
      <w:r>
        <w:rPr>
          <w:rFonts w:ascii="Arial" w:hAnsi="Arial"/>
          <w:b/>
          <w:bCs/>
          <w:color w:val="005A99"/>
          <w:sz w:val="28"/>
          <w:u w:color="000000"/>
        </w:rPr>
        <w:t xml:space="preserve">Schimmel vermeiden – </w:t>
      </w:r>
      <w:r w:rsidR="00C835F4">
        <w:rPr>
          <w:rFonts w:ascii="Arial" w:hAnsi="Arial"/>
          <w:b/>
          <w:bCs/>
          <w:color w:val="005A99"/>
          <w:sz w:val="28"/>
          <w:u w:color="000000"/>
        </w:rPr>
        <w:t xml:space="preserve">Lüften ist entscheidend </w:t>
      </w:r>
    </w:p>
    <w:p w14:paraId="435981FB" w14:textId="5C3D2D38" w:rsidR="00891E8F" w:rsidRDefault="00891E8F" w:rsidP="00891E8F">
      <w:pPr>
        <w:pBdr>
          <w:top w:val="nil"/>
          <w:left w:val="nil"/>
          <w:bottom w:val="nil"/>
          <w:right w:val="nil"/>
          <w:between w:val="nil"/>
          <w:bar w:val="nil"/>
        </w:pBdr>
        <w:spacing w:line="288" w:lineRule="auto"/>
        <w:outlineLvl w:val="0"/>
        <w:rPr>
          <w:rFonts w:ascii="Arial" w:hAnsi="Arial" w:cs="Arial"/>
          <w:sz w:val="22"/>
          <w:szCs w:val="22"/>
          <w:shd w:val="clear" w:color="auto" w:fill="FFFFFF"/>
        </w:rPr>
      </w:pPr>
    </w:p>
    <w:p w14:paraId="6256DFBC" w14:textId="77777777" w:rsidR="00D3501D" w:rsidRDefault="00D3501D" w:rsidP="00891E8F">
      <w:pPr>
        <w:pBdr>
          <w:top w:val="nil"/>
          <w:left w:val="nil"/>
          <w:bottom w:val="nil"/>
          <w:right w:val="nil"/>
          <w:between w:val="nil"/>
          <w:bar w:val="nil"/>
        </w:pBdr>
        <w:spacing w:line="288" w:lineRule="auto"/>
        <w:ind w:right="4819"/>
        <w:jc w:val="both"/>
        <w:outlineLvl w:val="0"/>
        <w:rPr>
          <w:rFonts w:ascii="Arial" w:hAnsi="Arial" w:cs="Arial"/>
          <w:sz w:val="22"/>
          <w:szCs w:val="22"/>
          <w:shd w:val="clear" w:color="auto" w:fill="FFFFFF"/>
        </w:rPr>
      </w:pPr>
      <w:r w:rsidRPr="00D3501D">
        <w:rPr>
          <w:rFonts w:ascii="Arial" w:hAnsi="Arial" w:cs="Arial"/>
          <w:noProof/>
          <w:sz w:val="22"/>
          <w:szCs w:val="22"/>
          <w:shd w:val="clear" w:color="auto" w:fill="FFFFFF"/>
        </w:rPr>
        <mc:AlternateContent>
          <mc:Choice Requires="wps">
            <w:drawing>
              <wp:anchor distT="45720" distB="45720" distL="114300" distR="114300" simplePos="0" relativeHeight="251661824" behindDoc="0" locked="0" layoutInCell="1" allowOverlap="1" wp14:anchorId="54DF0E6A" wp14:editId="7C3D14B3">
                <wp:simplePos x="0" y="0"/>
                <wp:positionH relativeFrom="column">
                  <wp:posOffset>2861945</wp:posOffset>
                </wp:positionH>
                <wp:positionV relativeFrom="paragraph">
                  <wp:posOffset>1602105</wp:posOffset>
                </wp:positionV>
                <wp:extent cx="2360930" cy="1404620"/>
                <wp:effectExtent l="0" t="0" r="635" b="0"/>
                <wp:wrapSquare wrapText="bothSides"/>
                <wp:docPr id="192772977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88CF97" w14:textId="7C48EB6F" w:rsidR="00D3501D" w:rsidRPr="00D3501D" w:rsidRDefault="00D3501D" w:rsidP="00D3501D">
                            <w:pPr>
                              <w:rPr>
                                <w:rFonts w:ascii="Arial" w:hAnsi="Arial" w:cs="Arial"/>
                                <w:sz w:val="16"/>
                                <w:szCs w:val="16"/>
                              </w:rPr>
                            </w:pPr>
                            <w:r w:rsidRPr="00D3501D">
                              <w:rPr>
                                <w:rFonts w:ascii="Arial" w:hAnsi="Arial" w:cs="Arial"/>
                                <w:sz w:val="16"/>
                                <w:szCs w:val="16"/>
                              </w:rPr>
                              <w:t xml:space="preserve">© die </w:t>
                            </w:r>
                            <w:proofErr w:type="spellStart"/>
                            <w:r w:rsidRPr="00D3501D">
                              <w:rPr>
                                <w:rFonts w:ascii="Arial" w:hAnsi="Arial" w:cs="Arial"/>
                                <w:sz w:val="16"/>
                                <w:szCs w:val="16"/>
                              </w:rPr>
                              <w:t>umweltberatung</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DF0E6A" id="_x0000_t202" coordsize="21600,21600" o:spt="202" path="m,l,21600r21600,l21600,xe">
                <v:stroke joinstyle="miter"/>
                <v:path gradientshapeok="t" o:connecttype="rect"/>
              </v:shapetype>
              <v:shape id="Textfeld 2" o:spid="_x0000_s1026" type="#_x0000_t202" style="position:absolute;left:0;text-align:left;margin-left:225.35pt;margin-top:126.15pt;width:185.9pt;height:110.6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" stroked="f">
                <v:textbox style="mso-fit-shape-to-text:t">
                  <w:txbxContent>
                    <w:p w14:paraId="2188CF97" w14:textId="7C48EB6F" w:rsidR="00D3501D" w:rsidRPr="00D3501D" w:rsidRDefault="00D3501D" w:rsidP="00D3501D">
                      <w:pPr>
                        <w:rPr>
                          <w:rFonts w:ascii="Arial" w:hAnsi="Arial" w:cs="Arial"/>
                          <w:sz w:val="16"/>
                          <w:szCs w:val="16"/>
                        </w:rPr>
                      </w:pPr>
                      <w:r w:rsidRPr="00D3501D">
                        <w:rPr>
                          <w:rFonts w:ascii="Arial" w:hAnsi="Arial" w:cs="Arial"/>
                          <w:sz w:val="16"/>
                          <w:szCs w:val="16"/>
                        </w:rPr>
                        <w:t xml:space="preserve">© die </w:t>
                      </w:r>
                      <w:proofErr w:type="spellStart"/>
                      <w:r w:rsidRPr="00D3501D">
                        <w:rPr>
                          <w:rFonts w:ascii="Arial" w:hAnsi="Arial" w:cs="Arial"/>
                          <w:sz w:val="16"/>
                          <w:szCs w:val="16"/>
                        </w:rPr>
                        <w:t>umweltberatung</w:t>
                      </w:r>
                      <w:proofErr w:type="spellEnd"/>
                    </w:p>
                  </w:txbxContent>
                </v:textbox>
                <w10:wrap type="square"/>
              </v:shape>
            </w:pict>
          </mc:Fallback>
        </mc:AlternateContent>
      </w:r>
      <w:r w:rsidR="00891E8F">
        <w:rPr>
          <w:noProof/>
        </w:rPr>
        <w:drawing>
          <wp:anchor distT="0" distB="0" distL="114300" distR="114300" simplePos="0" relativeHeight="251659776" behindDoc="0" locked="0" layoutInCell="1" allowOverlap="1" wp14:anchorId="0C19069F" wp14:editId="3061BC3D">
            <wp:simplePos x="0" y="0"/>
            <wp:positionH relativeFrom="column">
              <wp:posOffset>2878345</wp:posOffset>
            </wp:positionH>
            <wp:positionV relativeFrom="paragraph">
              <wp:posOffset>13970</wp:posOffset>
            </wp:positionV>
            <wp:extent cx="2880000" cy="1575873"/>
            <wp:effectExtent l="0" t="0" r="0" b="5715"/>
            <wp:wrapSquare wrapText="bothSides"/>
            <wp:docPr id="768328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575873"/>
                    </a:xfrm>
                    <a:prstGeom prst="rect">
                      <a:avLst/>
                    </a:prstGeom>
                    <a:noFill/>
                    <a:ln>
                      <a:noFill/>
                    </a:ln>
                  </pic:spPr>
                </pic:pic>
              </a:graphicData>
            </a:graphic>
            <wp14:sizeRelH relativeFrom="page">
              <wp14:pctWidth>0</wp14:pctWidth>
            </wp14:sizeRelH>
            <wp14:sizeRelV relativeFrom="page">
              <wp14:pctHeight>0</wp14:pctHeight>
            </wp14:sizeRelV>
          </wp:anchor>
        </w:drawing>
      </w:r>
      <w:r w:rsidR="00C835F4" w:rsidRPr="00C835F4">
        <w:rPr>
          <w:rFonts w:ascii="Arial" w:hAnsi="Arial" w:cs="Arial"/>
          <w:sz w:val="22"/>
          <w:szCs w:val="22"/>
          <w:shd w:val="clear" w:color="auto" w:fill="FFFFFF"/>
        </w:rPr>
        <w:t>Um die Luftfeuchtigkeit niedrig zu halten (ideal unter 60%) ist regelmäßiges Lüften entscheidend: Querlüftung für 1–5 Minuten oder Stoßlüftung für 5–10 Minuten sind optimal. Wichtig ist, große Temperatur</w:t>
      </w:r>
      <w:r w:rsidR="00891E8F">
        <w:rPr>
          <w:rFonts w:ascii="Arial" w:hAnsi="Arial" w:cs="Arial"/>
          <w:sz w:val="22"/>
          <w:szCs w:val="22"/>
          <w:shd w:val="clear" w:color="auto" w:fill="FFFFFF"/>
        </w:rPr>
        <w:softHyphen/>
      </w:r>
      <w:r w:rsidR="00C835F4" w:rsidRPr="00C835F4">
        <w:rPr>
          <w:rFonts w:ascii="Arial" w:hAnsi="Arial" w:cs="Arial"/>
          <w:sz w:val="22"/>
          <w:szCs w:val="22"/>
          <w:shd w:val="clear" w:color="auto" w:fill="FFFFFF"/>
        </w:rPr>
        <w:t>unterschiede, z. B. zwischen Wohn- und Schlafräumen, zu vermeiden. Feuchte Keller sollte man am besten im Winter lüften, da kalte Außenluft trocknet. Aber Achtung vor Frostschäden an Leitungen!</w:t>
      </w:r>
      <w:r w:rsidR="00F50A15">
        <w:rPr>
          <w:rFonts w:ascii="Arial" w:hAnsi="Arial" w:cs="Arial"/>
          <w:sz w:val="22"/>
          <w:szCs w:val="22"/>
          <w:shd w:val="clear" w:color="auto" w:fill="FFFFFF"/>
        </w:rPr>
        <w:tab/>
      </w:r>
    </w:p>
    <w:p w14:paraId="585EFC15" w14:textId="39D211D4" w:rsidR="00C835F4" w:rsidRDefault="00C835F4" w:rsidP="00891E8F">
      <w:pPr>
        <w:pBdr>
          <w:top w:val="nil"/>
          <w:left w:val="nil"/>
          <w:bottom w:val="nil"/>
          <w:right w:val="nil"/>
          <w:between w:val="nil"/>
          <w:bar w:val="nil"/>
        </w:pBdr>
        <w:spacing w:line="288" w:lineRule="auto"/>
        <w:ind w:right="4819"/>
        <w:jc w:val="both"/>
        <w:outlineLvl w:val="0"/>
        <w:rPr>
          <w:rFonts w:ascii="Arial" w:hAnsi="Arial" w:cs="Arial"/>
          <w:sz w:val="22"/>
          <w:szCs w:val="22"/>
          <w:shd w:val="clear" w:color="auto" w:fill="FFFFFF"/>
        </w:rPr>
      </w:pPr>
    </w:p>
    <w:p w14:paraId="6F20E4CA" w14:textId="7E2CF3F2" w:rsidR="00891E8F" w:rsidRDefault="00C835F4" w:rsidP="00891E8F">
      <w:pPr>
        <w:tabs>
          <w:tab w:val="right" w:pos="8505"/>
        </w:tabs>
        <w:spacing w:line="288" w:lineRule="auto"/>
        <w:jc w:val="both"/>
        <w:rPr>
          <w:rFonts w:ascii="Arial" w:hAnsi="Arial" w:cs="Arial"/>
          <w:sz w:val="22"/>
          <w:szCs w:val="22"/>
          <w:shd w:val="clear" w:color="auto" w:fill="FFFFFF"/>
        </w:rPr>
      </w:pPr>
      <w:r w:rsidRPr="00C835F4">
        <w:rPr>
          <w:rFonts w:ascii="Arial" w:hAnsi="Arial" w:cs="Arial"/>
          <w:sz w:val="22"/>
          <w:szCs w:val="22"/>
          <w:shd w:val="clear" w:color="auto" w:fill="FFFFFF"/>
        </w:rPr>
        <w:t xml:space="preserve">Verzichten Sie in betroffenen Räumen auf Feuchtigkeitsquellen wie Wäschetrocknen und große Pflanzen, um die Luftfeuchtigkeit niedrig zu halten. Wird der Keller wieder als Stauraum verwendet, ist Vorsicht geboten: Schimmel nutzt viele Materialien als Nährboden, wie Holz, Spanplatten, Papier, Tapeten, Kunststoffe, Gummi, Silikon, Kleber, Farben, Lacke und Leder. </w:t>
      </w:r>
    </w:p>
    <w:p w14:paraId="02FD9FE8" w14:textId="1B2C97B8" w:rsidR="00425B73" w:rsidRPr="00891E8F" w:rsidRDefault="00425B73" w:rsidP="00891E8F">
      <w:pPr>
        <w:tabs>
          <w:tab w:val="right" w:pos="8505"/>
        </w:tabs>
        <w:spacing w:line="288" w:lineRule="auto"/>
        <w:jc w:val="both"/>
        <w:rPr>
          <w:rFonts w:ascii="Arial" w:hAnsi="Arial" w:cs="Arial"/>
          <w:sz w:val="22"/>
          <w:szCs w:val="22"/>
          <w:shd w:val="clear" w:color="auto" w:fill="FFFFFF"/>
        </w:rPr>
      </w:pPr>
    </w:p>
    <w:p w14:paraId="43B936E7" w14:textId="1FFCEBD9" w:rsidR="004F7F04" w:rsidRDefault="00BF28FC" w:rsidP="002F0E07">
      <w:pPr>
        <w:pBdr>
          <w:top w:val="nil"/>
          <w:left w:val="nil"/>
          <w:bottom w:val="nil"/>
          <w:right w:val="nil"/>
          <w:between w:val="nil"/>
          <w:bar w:val="nil"/>
        </w:pBdr>
        <w:spacing w:line="288" w:lineRule="auto"/>
        <w:outlineLvl w:val="0"/>
        <w:rPr>
          <w:rFonts w:ascii="Arial" w:hAnsi="Arial"/>
          <w:b/>
          <w:bCs/>
          <w:color w:val="005A99"/>
          <w:sz w:val="28"/>
          <w:u w:color="000000"/>
        </w:rPr>
      </w:pPr>
      <w:r>
        <w:rPr>
          <w:rFonts w:ascii="Arial" w:hAnsi="Arial"/>
          <w:b/>
          <w:bCs/>
          <w:color w:val="005A99"/>
          <w:sz w:val="28"/>
          <w:u w:color="000000"/>
        </w:rPr>
        <w:t>Maßnahmen gegen akuten Schimmelbefall</w:t>
      </w:r>
    </w:p>
    <w:p w14:paraId="18D8C453" w14:textId="18C52E0F" w:rsidR="002F0E07" w:rsidRPr="00C835F4" w:rsidRDefault="00D3501D" w:rsidP="00C835F4">
      <w:pPr>
        <w:tabs>
          <w:tab w:val="right" w:pos="8505"/>
        </w:tabs>
        <w:spacing w:line="288" w:lineRule="auto"/>
        <w:rPr>
          <w:rFonts w:ascii="Arial" w:hAnsi="Arial" w:cs="Arial"/>
          <w:sz w:val="22"/>
          <w:szCs w:val="22"/>
          <w:shd w:val="clear" w:color="auto" w:fill="FFFFFF"/>
        </w:rPr>
      </w:pPr>
      <w:r>
        <w:rPr>
          <w:noProof/>
        </w:rPr>
        <mc:AlternateContent>
          <mc:Choice Requires="wps">
            <w:drawing>
              <wp:anchor distT="45720" distB="45720" distL="114300" distR="114300" simplePos="0" relativeHeight="251657728" behindDoc="0" locked="0" layoutInCell="1" allowOverlap="1" wp14:anchorId="630F06DD" wp14:editId="0298EE03">
                <wp:simplePos x="0" y="0"/>
                <wp:positionH relativeFrom="margin">
                  <wp:posOffset>4125595</wp:posOffset>
                </wp:positionH>
                <wp:positionV relativeFrom="paragraph">
                  <wp:posOffset>1270</wp:posOffset>
                </wp:positionV>
                <wp:extent cx="180975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noFill/>
                          <a:miter lim="800000"/>
                          <a:headEnd/>
                          <a:tailEnd/>
                        </a:ln>
                      </wps:spPr>
                      <wps:txbx>
                        <w:txbxContent>
                          <w:p w14:paraId="4476C473" w14:textId="06AF4EE0" w:rsidR="00C835F4" w:rsidRPr="00BF28FC" w:rsidRDefault="00C835F4" w:rsidP="00BF28FC">
                            <w:pPr>
                              <w:jc w:val="center"/>
                              <w:rPr>
                                <w:rFonts w:ascii="Arial" w:hAnsi="Arial" w:cs="Arial"/>
                                <w:sz w:val="20"/>
                                <w:szCs w:val="20"/>
                              </w:rPr>
                            </w:pPr>
                            <w:r w:rsidRPr="00BF28FC">
                              <w:rPr>
                                <w:rFonts w:ascii="Arial" w:hAnsi="Arial" w:cs="Arial"/>
                                <w:sz w:val="20"/>
                                <w:szCs w:val="20"/>
                              </w:rPr>
                              <w:t xml:space="preserve">Download: </w:t>
                            </w:r>
                            <w:r w:rsidR="00BF28FC" w:rsidRPr="00BF28FC">
                              <w:rPr>
                                <w:rFonts w:ascii="Arial" w:hAnsi="Arial"/>
                                <w:b/>
                                <w:bCs/>
                                <w:color w:val="005A99"/>
                                <w:sz w:val="20"/>
                                <w:szCs w:val="20"/>
                                <w:u w:color="000000"/>
                              </w:rPr>
                              <w:t xml:space="preserve">Energieberatung NÖ: Ratgeber Schimmel </w:t>
                            </w:r>
                            <w:r w:rsidR="00BF28FC">
                              <w:rPr>
                                <w:rFonts w:ascii="Arial" w:hAnsi="Arial"/>
                                <w:b/>
                                <w:bCs/>
                                <w:color w:val="005A99"/>
                                <w:sz w:val="20"/>
                                <w:szCs w:val="20"/>
                                <w:u w:color="000000"/>
                              </w:rPr>
                              <w:br/>
                            </w:r>
                            <w:r w:rsidR="00BF28FC" w:rsidRPr="00BF28FC">
                              <w:rPr>
                                <w:rFonts w:ascii="Arial" w:hAnsi="Arial"/>
                                <w:b/>
                                <w:bCs/>
                                <w:color w:val="005A99"/>
                                <w:sz w:val="20"/>
                                <w:szCs w:val="20"/>
                                <w:u w:color="000000"/>
                              </w:rPr>
                              <w:t>und Lüften.</w:t>
                            </w:r>
                          </w:p>
                          <w:p w14:paraId="1B5B52C3" w14:textId="77777777" w:rsidR="00C835F4" w:rsidRPr="00BF28FC" w:rsidRDefault="00C835F4" w:rsidP="00BF28FC">
                            <w:pPr>
                              <w:jc w:val="center"/>
                              <w:rPr>
                                <w:rFonts w:ascii="Arial" w:hAnsi="Arial" w:cs="Arial"/>
                                <w:sz w:val="20"/>
                                <w:szCs w:val="20"/>
                              </w:rPr>
                            </w:pPr>
                            <w:r w:rsidRPr="00BF28FC">
                              <w:rPr>
                                <w:rFonts w:ascii="Arial" w:hAnsi="Arial" w:cs="Arial"/>
                                <w:noProof/>
                                <w:sz w:val="20"/>
                                <w:szCs w:val="20"/>
                              </w:rPr>
                              <w:drawing>
                                <wp:inline distT="0" distB="0" distL="0" distR="0" wp14:anchorId="464B7697" wp14:editId="28DCABA7">
                                  <wp:extent cx="1080000" cy="1080000"/>
                                  <wp:effectExtent l="0" t="0" r="6350" b="6350"/>
                                  <wp:docPr id="12886091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376F220D" w14:textId="5979FF4C" w:rsidR="00BF28FC" w:rsidRPr="00BF28FC" w:rsidRDefault="00BF28FC" w:rsidP="00BF28FC">
                            <w:pPr>
                              <w:jc w:val="center"/>
                              <w:rPr>
                                <w:rFonts w:ascii="Arial" w:hAnsi="Arial" w:cs="Arial"/>
                                <w:sz w:val="16"/>
                                <w:szCs w:val="16"/>
                              </w:rPr>
                            </w:pPr>
                            <w:r w:rsidRPr="00BF28FC">
                              <w:rPr>
                                <w:rFonts w:ascii="Arial" w:hAnsi="Arial" w:cs="Arial"/>
                                <w:sz w:val="16"/>
                                <w:szCs w:val="16"/>
                              </w:rPr>
                              <w:t>www.energie-noe.at/download/Ratgeber-Schimmel.pdf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F06DD" id="_x0000_s1027" type="#_x0000_t202" style="position:absolute;margin-left:324.85pt;margin-top:.1pt;width:142.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" stroked="f">
                <v:textbox style="mso-fit-shape-to-text:t">
                  <w:txbxContent>
                    <w:p w14:paraId="4476C473" w14:textId="06AF4EE0" w:rsidR="00C835F4" w:rsidRPr="00BF28FC" w:rsidRDefault="00C835F4" w:rsidP="00BF28FC">
                      <w:pPr>
                        <w:jc w:val="center"/>
                        <w:rPr>
                          <w:rFonts w:ascii="Arial" w:hAnsi="Arial" w:cs="Arial"/>
                          <w:sz w:val="20"/>
                          <w:szCs w:val="20"/>
                        </w:rPr>
                      </w:pPr>
                      <w:r w:rsidRPr="00BF28FC">
                        <w:rPr>
                          <w:rFonts w:ascii="Arial" w:hAnsi="Arial" w:cs="Arial"/>
                          <w:sz w:val="20"/>
                          <w:szCs w:val="20"/>
                        </w:rPr>
                        <w:t xml:space="preserve">Download: </w:t>
                      </w:r>
                      <w:r w:rsidR="00BF28FC" w:rsidRPr="00BF28FC">
                        <w:rPr>
                          <w:rFonts w:ascii="Arial" w:hAnsi="Arial"/>
                          <w:b/>
                          <w:bCs/>
                          <w:color w:val="005A99"/>
                          <w:sz w:val="20"/>
                          <w:szCs w:val="20"/>
                          <w:u w:color="000000"/>
                        </w:rPr>
                        <w:t xml:space="preserve">Energieberatung NÖ: Ratgeber Schimmel </w:t>
                      </w:r>
                      <w:r w:rsidR="00BF28FC">
                        <w:rPr>
                          <w:rFonts w:ascii="Arial" w:hAnsi="Arial"/>
                          <w:b/>
                          <w:bCs/>
                          <w:color w:val="005A99"/>
                          <w:sz w:val="20"/>
                          <w:szCs w:val="20"/>
                          <w:u w:color="000000"/>
                        </w:rPr>
                        <w:br/>
                      </w:r>
                      <w:r w:rsidR="00BF28FC" w:rsidRPr="00BF28FC">
                        <w:rPr>
                          <w:rFonts w:ascii="Arial" w:hAnsi="Arial"/>
                          <w:b/>
                          <w:bCs/>
                          <w:color w:val="005A99"/>
                          <w:sz w:val="20"/>
                          <w:szCs w:val="20"/>
                          <w:u w:color="000000"/>
                        </w:rPr>
                        <w:t>und Lüften.</w:t>
                      </w:r>
                    </w:p>
                    <w:p w14:paraId="1B5B52C3" w14:textId="77777777" w:rsidR="00C835F4" w:rsidRPr="00BF28FC" w:rsidRDefault="00C835F4" w:rsidP="00BF28FC">
                      <w:pPr>
                        <w:jc w:val="center"/>
                        <w:rPr>
                          <w:rFonts w:ascii="Arial" w:hAnsi="Arial" w:cs="Arial"/>
                          <w:sz w:val="20"/>
                          <w:szCs w:val="20"/>
                        </w:rPr>
                      </w:pPr>
                      <w:r w:rsidRPr="00BF28FC">
                        <w:rPr>
                          <w:rFonts w:ascii="Arial" w:hAnsi="Arial" w:cs="Arial"/>
                          <w:noProof/>
                          <w:sz w:val="20"/>
                          <w:szCs w:val="20"/>
                        </w:rPr>
                        <w:drawing>
                          <wp:inline distT="0" distB="0" distL="0" distR="0" wp14:anchorId="464B7697" wp14:editId="28DCABA7">
                            <wp:extent cx="1080000" cy="1080000"/>
                            <wp:effectExtent l="0" t="0" r="6350" b="6350"/>
                            <wp:docPr id="12886091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376F220D" w14:textId="5979FF4C" w:rsidR="00BF28FC" w:rsidRPr="00BF28FC" w:rsidRDefault="00BF28FC" w:rsidP="00BF28FC">
                      <w:pPr>
                        <w:jc w:val="center"/>
                        <w:rPr>
                          <w:rFonts w:ascii="Arial" w:hAnsi="Arial" w:cs="Arial"/>
                          <w:sz w:val="16"/>
                          <w:szCs w:val="16"/>
                        </w:rPr>
                      </w:pPr>
                      <w:r w:rsidRPr="00BF28FC">
                        <w:rPr>
                          <w:rFonts w:ascii="Arial" w:hAnsi="Arial" w:cs="Arial"/>
                          <w:sz w:val="16"/>
                          <w:szCs w:val="16"/>
                        </w:rPr>
                        <w:t>www.energie-noe.at/download/Ratgeber-Schimmel.pdf</w:t>
                      </w:r>
                    </w:p>
                  </w:txbxContent>
                </v:textbox>
                <w10:wrap type="square" anchorx="margin"/>
              </v:shape>
            </w:pict>
          </mc:Fallback>
        </mc:AlternateContent>
      </w:r>
    </w:p>
    <w:p w14:paraId="78378BFE" w14:textId="4C898DD7" w:rsidR="00C835F4" w:rsidRPr="00C835F4" w:rsidRDefault="00C835F4" w:rsidP="00BF28FC">
      <w:pPr>
        <w:tabs>
          <w:tab w:val="right" w:pos="8505"/>
        </w:tabs>
        <w:spacing w:line="288" w:lineRule="auto"/>
        <w:jc w:val="both"/>
        <w:rPr>
          <w:rFonts w:ascii="Arial" w:hAnsi="Arial" w:cs="Arial"/>
          <w:sz w:val="22"/>
          <w:szCs w:val="22"/>
          <w:shd w:val="clear" w:color="auto" w:fill="FFFFFF"/>
        </w:rPr>
      </w:pPr>
      <w:r w:rsidRPr="00C835F4">
        <w:rPr>
          <w:rFonts w:ascii="Arial" w:hAnsi="Arial" w:cs="Arial"/>
          <w:sz w:val="22"/>
          <w:szCs w:val="22"/>
          <w:shd w:val="clear" w:color="auto" w:fill="FFFFFF"/>
        </w:rPr>
        <w:t>Ist der Schimmel bereits da, müssen alle befallenen Materialien gründlich saniert werden. Bei kleineren, oberflächlichen Stellen unter 0,5 m² hilft Ethylalkohol (70 Prozent) – vorsichtig mit Schwamm oder Lappen auftragen, gut trocknen lassen und mehrmals wiederholen. Schutzausrüstung wie FFP2-Maske, Brille und Handschuhe sind dabei wichtig. Bei größeren Schäden ab 0,5 m² ist professionelle Hilfe ratsam, da oft eine Trockenlegung nötig ist. Befallene Bereiche sollten gut abgetrennt werden, um Sporenbelastung und die Verbreitung von Schimmelsporen zu minimieren.</w:t>
      </w:r>
    </w:p>
    <w:p w14:paraId="5A6D43D6" w14:textId="70FD6858" w:rsidR="00E6673A" w:rsidRDefault="0048331E" w:rsidP="00C835F4">
      <w:pPr>
        <w:pStyle w:val="StandardWeb"/>
        <w:spacing w:before="0" w:beforeAutospacing="0" w:after="0" w:line="288" w:lineRule="auto"/>
        <w:rPr>
          <w:rFonts w:ascii="Arial" w:hAnsi="Arial" w:cs="Arial"/>
          <w:sz w:val="22"/>
          <w:szCs w:val="22"/>
        </w:rPr>
      </w:pPr>
      <w:r>
        <w:rPr>
          <w:rFonts w:cs="Arial"/>
          <w:noProof/>
          <w:szCs w:val="22"/>
        </w:rPr>
        <mc:AlternateContent>
          <mc:Choice Requires="wps">
            <w:drawing>
              <wp:anchor distT="0" distB="0" distL="114300" distR="114300" simplePos="0" relativeHeight="251651072" behindDoc="0" locked="0" layoutInCell="1" allowOverlap="1" wp14:anchorId="2C16C2C2" wp14:editId="3538CCD5">
                <wp:simplePos x="0" y="0"/>
                <wp:positionH relativeFrom="column">
                  <wp:posOffset>-4445</wp:posOffset>
                </wp:positionH>
                <wp:positionV relativeFrom="paragraph">
                  <wp:posOffset>304800</wp:posOffset>
                </wp:positionV>
                <wp:extent cx="5915660" cy="485775"/>
                <wp:effectExtent l="0" t="0" r="8890" b="9525"/>
                <wp:wrapNone/>
                <wp:docPr id="5" name="Textfeld 5"/>
                <wp:cNvGraphicFramePr/>
                <a:graphic xmlns:a="http://schemas.openxmlformats.org/drawingml/2006/main">
                  <a:graphicData uri="http://schemas.microsoft.com/office/word/2010/wordprocessingShape">
                    <wps:wsp>
                      <wps:cNvSpPr txBox="1"/>
                      <wps:spPr>
                        <a:xfrm>
                          <a:off x="0" y="0"/>
                          <a:ext cx="5915660" cy="485775"/>
                        </a:xfrm>
                        <a:prstGeom prst="rect">
                          <a:avLst/>
                        </a:prstGeom>
                        <a:solidFill>
                          <a:srgbClr val="FCD01F"/>
                        </a:solidFill>
                        <a:ln w="6350">
                          <a:noFill/>
                        </a:ln>
                      </wps:spPr>
                      <wps:txbx>
                        <w:txbxContent>
                          <w:p w14:paraId="02CB8628" w14:textId="6E2D9454" w:rsidR="00997E19" w:rsidRPr="009B22A0" w:rsidRDefault="00997E19"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r w:rsidR="00C835F4" w:rsidRPr="00C835F4">
                              <w:rPr>
                                <w:rFonts w:ascii="Arial" w:hAnsi="Arial" w:cs="Arial"/>
                                <w:b/>
                                <w:bCs/>
                                <w:sz w:val="22"/>
                                <w:lang w:val="de-AT"/>
                              </w:rPr>
                              <w:t>www.energie-noe.at</w:t>
                            </w:r>
                            <w:r w:rsidRPr="00F84159">
                              <w:rPr>
                                <w:rFonts w:ascii="Arial" w:hAnsi="Arial" w:cs="Arial"/>
                                <w:sz w:val="22"/>
                                <w:szCs w:val="22"/>
                              </w:rPr>
                              <w:br/>
                            </w:r>
                          </w:p>
                          <w:p w14:paraId="54E66B65" w14:textId="77777777" w:rsidR="00997E19" w:rsidRDefault="00997E19" w:rsidP="00997E19"/>
                        </w:txbxContent>
                      </wps:txbx>
                      <wps:bodyPr rot="0" spcFirstLastPara="0" vertOverflow="overflow" horzOverflow="overflow" vert="horz" wrap="square" lIns="125999" tIns="125999" rIns="125999" bIns="1259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C2C2" id="Textfeld 5" o:spid="_x0000_s1028" type="#_x0000_t202" style="position:absolute;margin-left:-.35pt;margin-top:24pt;width:465.8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" fillcolor="#fcd01f" stroked="f" strokeweight=".5pt">
                <v:textbox inset="3.49997mm,3.49997mm,3.49997mm,3.49997mm">
                  <w:txbxContent>
                    <w:p w14:paraId="02CB8628" w14:textId="6E2D9454" w:rsidR="00997E19" w:rsidRPr="009B22A0" w:rsidRDefault="00997E19"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r w:rsidR="00C835F4" w:rsidRPr="00C835F4">
                        <w:rPr>
                          <w:rFonts w:ascii="Arial" w:hAnsi="Arial" w:cs="Arial"/>
                          <w:b/>
                          <w:bCs/>
                          <w:sz w:val="22"/>
                          <w:lang w:val="de-AT"/>
                        </w:rPr>
                        <w:t>www.energie-noe.at</w:t>
                      </w:r>
                      <w:r w:rsidRPr="00F84159">
                        <w:rPr>
                          <w:rFonts w:ascii="Arial" w:hAnsi="Arial" w:cs="Arial"/>
                          <w:sz w:val="22"/>
                          <w:szCs w:val="22"/>
                        </w:rPr>
                        <w:br/>
                      </w:r>
                    </w:p>
                    <w:p w14:paraId="54E66B65" w14:textId="77777777" w:rsidR="00997E19" w:rsidRDefault="00997E19" w:rsidP="00997E19"/>
                  </w:txbxContent>
                </v:textbox>
              </v:shape>
            </w:pict>
          </mc:Fallback>
        </mc:AlternateContent>
      </w:r>
      <w:r w:rsidR="00997E19">
        <w:rPr>
          <w:noProof/>
        </w:rPr>
        <w:drawing>
          <wp:anchor distT="0" distB="0" distL="114300" distR="114300" simplePos="0" relativeHeight="251653120" behindDoc="0" locked="0" layoutInCell="1" allowOverlap="1" wp14:anchorId="72F3906A" wp14:editId="5EE9B008">
            <wp:simplePos x="0" y="0"/>
            <wp:positionH relativeFrom="page">
              <wp:posOffset>4214495</wp:posOffset>
            </wp:positionH>
            <wp:positionV relativeFrom="page">
              <wp:posOffset>9950450</wp:posOffset>
            </wp:positionV>
            <wp:extent cx="2584800" cy="547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2584800" cy="547200"/>
                    </a:xfrm>
                    <a:prstGeom prst="rect">
                      <a:avLst/>
                    </a:prstGeom>
                  </pic:spPr>
                </pic:pic>
              </a:graphicData>
            </a:graphic>
            <wp14:sizeRelH relativeFrom="margin">
              <wp14:pctWidth>0</wp14:pctWidth>
            </wp14:sizeRelH>
            <wp14:sizeRelV relativeFrom="margin">
              <wp14:pctHeight>0</wp14:pctHeight>
            </wp14:sizeRelV>
          </wp:anchor>
        </w:drawing>
      </w:r>
    </w:p>
    <w:p w14:paraId="0D0FC08A" w14:textId="77777777" w:rsidR="00C835F4" w:rsidRPr="002F0E07" w:rsidRDefault="00C835F4" w:rsidP="00C835F4">
      <w:pPr>
        <w:pStyle w:val="StandardWeb"/>
        <w:spacing w:before="0" w:beforeAutospacing="0" w:after="0" w:line="288" w:lineRule="auto"/>
        <w:rPr>
          <w:rFonts w:ascii="Arial" w:hAnsi="Arial" w:cs="Arial"/>
          <w:sz w:val="22"/>
          <w:szCs w:val="22"/>
        </w:rPr>
      </w:pPr>
    </w:p>
    <w:sectPr w:rsidR="00C835F4" w:rsidRPr="002F0E0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980A" w14:textId="77777777" w:rsidR="004A02BD" w:rsidRDefault="004A02BD">
      <w:r>
        <w:separator/>
      </w:r>
    </w:p>
  </w:endnote>
  <w:endnote w:type="continuationSeparator" w:id="0">
    <w:p w14:paraId="3C0D01FF" w14:textId="77777777" w:rsidR="004A02BD" w:rsidRDefault="004A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state Light">
    <w:panose1 w:val="020005060300000200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A8FD" w14:textId="77777777" w:rsidR="004A02BD" w:rsidRDefault="004A02BD">
      <w:r>
        <w:separator/>
      </w:r>
    </w:p>
  </w:footnote>
  <w:footnote w:type="continuationSeparator" w:id="0">
    <w:p w14:paraId="218A1448" w14:textId="77777777" w:rsidR="004A02BD" w:rsidRDefault="004A0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CA5"/>
    <w:multiLevelType w:val="hybridMultilevel"/>
    <w:tmpl w:val="6D5010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930291"/>
    <w:multiLevelType w:val="hybridMultilevel"/>
    <w:tmpl w:val="22CEAE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A6E41"/>
    <w:multiLevelType w:val="hybridMultilevel"/>
    <w:tmpl w:val="F5C89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3112B7"/>
    <w:multiLevelType w:val="hybridMultilevel"/>
    <w:tmpl w:val="6646E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B8F0840"/>
    <w:multiLevelType w:val="hybridMultilevel"/>
    <w:tmpl w:val="7F66144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087643">
    <w:abstractNumId w:val="2"/>
  </w:num>
  <w:num w:numId="2" w16cid:durableId="937979965">
    <w:abstractNumId w:val="0"/>
  </w:num>
  <w:num w:numId="3" w16cid:durableId="598953425">
    <w:abstractNumId w:val="3"/>
  </w:num>
  <w:num w:numId="4" w16cid:durableId="2112847369">
    <w:abstractNumId w:val="1"/>
  </w:num>
  <w:num w:numId="5" w16cid:durableId="1805388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4B8"/>
    <w:rsid w:val="0000214D"/>
    <w:rsid w:val="00016327"/>
    <w:rsid w:val="00050419"/>
    <w:rsid w:val="00093EA1"/>
    <w:rsid w:val="00093FA8"/>
    <w:rsid w:val="000B1865"/>
    <w:rsid w:val="001106D4"/>
    <w:rsid w:val="00122650"/>
    <w:rsid w:val="00124A7E"/>
    <w:rsid w:val="0015230C"/>
    <w:rsid w:val="00175567"/>
    <w:rsid w:val="001B09E0"/>
    <w:rsid w:val="001E2640"/>
    <w:rsid w:val="001E3F1B"/>
    <w:rsid w:val="001F5CCB"/>
    <w:rsid w:val="002048D3"/>
    <w:rsid w:val="00226E19"/>
    <w:rsid w:val="002305D8"/>
    <w:rsid w:val="00231DB0"/>
    <w:rsid w:val="002356EB"/>
    <w:rsid w:val="002372BE"/>
    <w:rsid w:val="002B3733"/>
    <w:rsid w:val="002B6CFC"/>
    <w:rsid w:val="002E0B10"/>
    <w:rsid w:val="002F0E07"/>
    <w:rsid w:val="002F62B0"/>
    <w:rsid w:val="0031316D"/>
    <w:rsid w:val="003225D3"/>
    <w:rsid w:val="0032580E"/>
    <w:rsid w:val="003379E1"/>
    <w:rsid w:val="0034526F"/>
    <w:rsid w:val="00362E30"/>
    <w:rsid w:val="0036560B"/>
    <w:rsid w:val="003704FF"/>
    <w:rsid w:val="00373928"/>
    <w:rsid w:val="0038136A"/>
    <w:rsid w:val="0039495E"/>
    <w:rsid w:val="003D567F"/>
    <w:rsid w:val="003E751B"/>
    <w:rsid w:val="00425B73"/>
    <w:rsid w:val="00435C1C"/>
    <w:rsid w:val="004664B9"/>
    <w:rsid w:val="0048331E"/>
    <w:rsid w:val="0049325D"/>
    <w:rsid w:val="004A02BD"/>
    <w:rsid w:val="004B7CC2"/>
    <w:rsid w:val="004C5FFB"/>
    <w:rsid w:val="004D07FE"/>
    <w:rsid w:val="004D1123"/>
    <w:rsid w:val="004F7F04"/>
    <w:rsid w:val="00513937"/>
    <w:rsid w:val="005552ED"/>
    <w:rsid w:val="00565869"/>
    <w:rsid w:val="0058494E"/>
    <w:rsid w:val="0058704D"/>
    <w:rsid w:val="00591F9C"/>
    <w:rsid w:val="00594F9C"/>
    <w:rsid w:val="005A0B59"/>
    <w:rsid w:val="005C48FB"/>
    <w:rsid w:val="005C4A36"/>
    <w:rsid w:val="005C54B8"/>
    <w:rsid w:val="005C67FD"/>
    <w:rsid w:val="005E209D"/>
    <w:rsid w:val="0060170C"/>
    <w:rsid w:val="006061C0"/>
    <w:rsid w:val="00606973"/>
    <w:rsid w:val="00606BA1"/>
    <w:rsid w:val="006110C3"/>
    <w:rsid w:val="006173A0"/>
    <w:rsid w:val="00655280"/>
    <w:rsid w:val="00665FAE"/>
    <w:rsid w:val="0068250A"/>
    <w:rsid w:val="006B3E86"/>
    <w:rsid w:val="006C00AA"/>
    <w:rsid w:val="006C7A8E"/>
    <w:rsid w:val="00703550"/>
    <w:rsid w:val="007108F1"/>
    <w:rsid w:val="00713D62"/>
    <w:rsid w:val="007656DC"/>
    <w:rsid w:val="00790253"/>
    <w:rsid w:val="007A3B94"/>
    <w:rsid w:val="007B17EE"/>
    <w:rsid w:val="007B497A"/>
    <w:rsid w:val="007D557C"/>
    <w:rsid w:val="00814240"/>
    <w:rsid w:val="00817EAD"/>
    <w:rsid w:val="00850540"/>
    <w:rsid w:val="00884FA3"/>
    <w:rsid w:val="00891E8F"/>
    <w:rsid w:val="00891FCC"/>
    <w:rsid w:val="008B5D8A"/>
    <w:rsid w:val="008E273B"/>
    <w:rsid w:val="00926EB4"/>
    <w:rsid w:val="009507AA"/>
    <w:rsid w:val="00965828"/>
    <w:rsid w:val="00995D27"/>
    <w:rsid w:val="0099739D"/>
    <w:rsid w:val="00997E19"/>
    <w:rsid w:val="009A3919"/>
    <w:rsid w:val="009A5F94"/>
    <w:rsid w:val="009C1B65"/>
    <w:rsid w:val="009D4C54"/>
    <w:rsid w:val="009E0CAC"/>
    <w:rsid w:val="009F5733"/>
    <w:rsid w:val="00A2662B"/>
    <w:rsid w:val="00A27DE0"/>
    <w:rsid w:val="00A626C4"/>
    <w:rsid w:val="00A7027F"/>
    <w:rsid w:val="00A87545"/>
    <w:rsid w:val="00AE6BE2"/>
    <w:rsid w:val="00AF144E"/>
    <w:rsid w:val="00B12FA4"/>
    <w:rsid w:val="00B142A1"/>
    <w:rsid w:val="00B148DF"/>
    <w:rsid w:val="00B968B1"/>
    <w:rsid w:val="00BA206D"/>
    <w:rsid w:val="00BA292A"/>
    <w:rsid w:val="00BC7F73"/>
    <w:rsid w:val="00BD5CC6"/>
    <w:rsid w:val="00BD739C"/>
    <w:rsid w:val="00BD7BCD"/>
    <w:rsid w:val="00BF28FC"/>
    <w:rsid w:val="00C721BB"/>
    <w:rsid w:val="00C835F4"/>
    <w:rsid w:val="00CD493B"/>
    <w:rsid w:val="00CD6E67"/>
    <w:rsid w:val="00CF0CC5"/>
    <w:rsid w:val="00D00A92"/>
    <w:rsid w:val="00D20158"/>
    <w:rsid w:val="00D3501D"/>
    <w:rsid w:val="00D8472F"/>
    <w:rsid w:val="00DC639B"/>
    <w:rsid w:val="00DD6910"/>
    <w:rsid w:val="00DD7A95"/>
    <w:rsid w:val="00DF370A"/>
    <w:rsid w:val="00E131FE"/>
    <w:rsid w:val="00E1428B"/>
    <w:rsid w:val="00E14577"/>
    <w:rsid w:val="00E6673A"/>
    <w:rsid w:val="00E725E1"/>
    <w:rsid w:val="00E81B08"/>
    <w:rsid w:val="00E866D6"/>
    <w:rsid w:val="00E93D9B"/>
    <w:rsid w:val="00E97428"/>
    <w:rsid w:val="00EA4255"/>
    <w:rsid w:val="00EB6EA4"/>
    <w:rsid w:val="00EE093E"/>
    <w:rsid w:val="00EF0C65"/>
    <w:rsid w:val="00EF169F"/>
    <w:rsid w:val="00F163CB"/>
    <w:rsid w:val="00F50A15"/>
    <w:rsid w:val="00F66173"/>
    <w:rsid w:val="00F84159"/>
    <w:rsid w:val="00F9038F"/>
    <w:rsid w:val="00FB3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D234D"/>
  <w15:docId w15:val="{BDB3EE67-642B-4CAE-99AA-E0DEE584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54B8"/>
    <w:rPr>
      <w:sz w:val="24"/>
      <w:szCs w:val="24"/>
    </w:rPr>
  </w:style>
  <w:style w:type="paragraph" w:styleId="berschrift1">
    <w:name w:val="heading 1"/>
    <w:basedOn w:val="Standard"/>
    <w:qFormat/>
    <w:rsid w:val="005C54B8"/>
    <w:pPr>
      <w:spacing w:before="100" w:beforeAutospacing="1" w:after="60"/>
      <w:outlineLvl w:val="0"/>
    </w:pPr>
    <w:rPr>
      <w:b/>
      <w:bCs/>
      <w:color w:val="000000"/>
      <w:kern w:val="36"/>
      <w:sz w:val="22"/>
      <w:szCs w:val="22"/>
    </w:rPr>
  </w:style>
  <w:style w:type="paragraph" w:styleId="berschrift2">
    <w:name w:val="heading 2"/>
    <w:basedOn w:val="Standard"/>
    <w:next w:val="Standard"/>
    <w:link w:val="berschrift2Zchn"/>
    <w:semiHidden/>
    <w:unhideWhenUsed/>
    <w:qFormat/>
    <w:rsid w:val="00F163C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C54B8"/>
    <w:pPr>
      <w:spacing w:before="100" w:beforeAutospacing="1" w:after="165" w:line="280" w:lineRule="atLeast"/>
    </w:pPr>
    <w:rPr>
      <w:rFonts w:ascii="Verdana" w:hAnsi="Verdana"/>
      <w:color w:val="555555"/>
      <w:sz w:val="20"/>
      <w:szCs w:val="20"/>
    </w:rPr>
  </w:style>
  <w:style w:type="character" w:styleId="Hyperlink">
    <w:name w:val="Hyperlink"/>
    <w:rsid w:val="00DF370A"/>
    <w:rPr>
      <w:color w:val="0000FF"/>
      <w:u w:val="single"/>
    </w:rPr>
  </w:style>
  <w:style w:type="paragraph" w:customStyle="1" w:styleId="introtext">
    <w:name w:val="introtext"/>
    <w:basedOn w:val="Standard"/>
    <w:rsid w:val="009507AA"/>
    <w:pPr>
      <w:spacing w:before="100" w:beforeAutospacing="1" w:after="165" w:line="280" w:lineRule="atLeast"/>
    </w:pPr>
    <w:rPr>
      <w:rFonts w:ascii="Verdana" w:hAnsi="Verdana"/>
      <w:b/>
      <w:bCs/>
      <w:color w:val="555555"/>
      <w:sz w:val="20"/>
      <w:szCs w:val="20"/>
    </w:rPr>
  </w:style>
  <w:style w:type="paragraph" w:customStyle="1" w:styleId="bildunter">
    <w:name w:val="bildunter"/>
    <w:basedOn w:val="Standard"/>
    <w:rsid w:val="009507AA"/>
    <w:pPr>
      <w:spacing w:line="280" w:lineRule="atLeast"/>
      <w:jc w:val="center"/>
    </w:pPr>
    <w:rPr>
      <w:rFonts w:ascii="Verdana" w:hAnsi="Verdana"/>
      <w:color w:val="555555"/>
      <w:sz w:val="17"/>
      <w:szCs w:val="17"/>
    </w:rPr>
  </w:style>
  <w:style w:type="paragraph" w:styleId="Sprechblasentext">
    <w:name w:val="Balloon Text"/>
    <w:basedOn w:val="Standard"/>
    <w:link w:val="SprechblasentextZchn"/>
    <w:rsid w:val="0049325D"/>
    <w:rPr>
      <w:rFonts w:ascii="Tahoma" w:hAnsi="Tahoma" w:cs="Tahoma"/>
      <w:sz w:val="16"/>
      <w:szCs w:val="16"/>
    </w:rPr>
  </w:style>
  <w:style w:type="character" w:customStyle="1" w:styleId="SprechblasentextZchn">
    <w:name w:val="Sprechblasentext Zchn"/>
    <w:link w:val="Sprechblasentext"/>
    <w:rsid w:val="0049325D"/>
    <w:rPr>
      <w:rFonts w:ascii="Tahoma" w:hAnsi="Tahoma" w:cs="Tahoma"/>
      <w:sz w:val="16"/>
      <w:szCs w:val="16"/>
    </w:rPr>
  </w:style>
  <w:style w:type="character" w:customStyle="1" w:styleId="berschrift2Zchn">
    <w:name w:val="Überschrift 2 Zchn"/>
    <w:link w:val="berschrift2"/>
    <w:semiHidden/>
    <w:rsid w:val="00F163CB"/>
    <w:rPr>
      <w:rFonts w:ascii="Cambria" w:eastAsia="Times New Roman" w:hAnsi="Cambria" w:cs="Times New Roman"/>
      <w:b/>
      <w:bCs/>
      <w:i/>
      <w:iCs/>
      <w:sz w:val="28"/>
      <w:szCs w:val="28"/>
      <w:lang w:val="de-DE" w:eastAsia="de-DE"/>
    </w:rPr>
  </w:style>
  <w:style w:type="character" w:styleId="Fett">
    <w:name w:val="Strong"/>
    <w:uiPriority w:val="22"/>
    <w:qFormat/>
    <w:rsid w:val="00D8472F"/>
    <w:rPr>
      <w:b/>
      <w:bCs/>
    </w:rPr>
  </w:style>
  <w:style w:type="character" w:styleId="Kommentarzeichen">
    <w:name w:val="annotation reference"/>
    <w:rsid w:val="009A5F94"/>
    <w:rPr>
      <w:sz w:val="16"/>
      <w:szCs w:val="16"/>
    </w:rPr>
  </w:style>
  <w:style w:type="paragraph" w:styleId="Kommentartext">
    <w:name w:val="annotation text"/>
    <w:basedOn w:val="Standard"/>
    <w:link w:val="KommentartextZchn"/>
    <w:rsid w:val="009A5F94"/>
    <w:rPr>
      <w:sz w:val="20"/>
      <w:szCs w:val="20"/>
    </w:rPr>
  </w:style>
  <w:style w:type="character" w:customStyle="1" w:styleId="KommentartextZchn">
    <w:name w:val="Kommentartext Zchn"/>
    <w:basedOn w:val="Absatz-Standardschriftart"/>
    <w:link w:val="Kommentartext"/>
    <w:rsid w:val="009A5F94"/>
  </w:style>
  <w:style w:type="paragraph" w:styleId="Kommentarthema">
    <w:name w:val="annotation subject"/>
    <w:basedOn w:val="Kommentartext"/>
    <w:next w:val="Kommentartext"/>
    <w:link w:val="KommentarthemaZchn"/>
    <w:rsid w:val="009A5F94"/>
    <w:rPr>
      <w:b/>
      <w:bCs/>
    </w:rPr>
  </w:style>
  <w:style w:type="character" w:customStyle="1" w:styleId="KommentarthemaZchn">
    <w:name w:val="Kommentarthema Zchn"/>
    <w:link w:val="Kommentarthema"/>
    <w:rsid w:val="009A5F94"/>
    <w:rPr>
      <w:b/>
      <w:bCs/>
    </w:rPr>
  </w:style>
  <w:style w:type="paragraph" w:styleId="Listenabsatz">
    <w:name w:val="List Paragraph"/>
    <w:basedOn w:val="Standard"/>
    <w:uiPriority w:val="34"/>
    <w:qFormat/>
    <w:rsid w:val="00A626C4"/>
    <w:pPr>
      <w:ind w:left="720"/>
      <w:contextualSpacing/>
    </w:pPr>
    <w:rPr>
      <w:rFonts w:ascii="Interstate Light" w:eastAsia="Calibri" w:hAnsi="Interstate Light"/>
      <w:sz w:val="20"/>
      <w:szCs w:val="20"/>
      <w:lang w:val="de-AT" w:eastAsia="en-US"/>
    </w:rPr>
  </w:style>
  <w:style w:type="character" w:customStyle="1" w:styleId="NichtaufgelsteErwhnung1">
    <w:name w:val="Nicht aufgelöste Erwähnung1"/>
    <w:basedOn w:val="Absatz-Standardschriftart"/>
    <w:uiPriority w:val="99"/>
    <w:semiHidden/>
    <w:unhideWhenUsed/>
    <w:rsid w:val="00E6673A"/>
    <w:rPr>
      <w:color w:val="605E5C"/>
      <w:shd w:val="clear" w:color="auto" w:fill="E1DFDD"/>
    </w:rPr>
  </w:style>
  <w:style w:type="paragraph" w:customStyle="1" w:styleId="lauftext">
    <w:name w:val="lauftext"/>
    <w:basedOn w:val="Standard"/>
    <w:rsid w:val="00AF144E"/>
    <w:pPr>
      <w:spacing w:before="100" w:beforeAutospacing="1" w:after="100" w:afterAutospacing="1"/>
    </w:pPr>
    <w:rPr>
      <w:lang w:val="de-AT" w:eastAsia="de-AT"/>
    </w:rPr>
  </w:style>
  <w:style w:type="character" w:styleId="NichtaufgelsteErwhnung">
    <w:name w:val="Unresolved Mention"/>
    <w:basedOn w:val="Absatz-Standardschriftart"/>
    <w:uiPriority w:val="99"/>
    <w:semiHidden/>
    <w:unhideWhenUsed/>
    <w:rsid w:val="00483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799">
      <w:bodyDiv w:val="1"/>
      <w:marLeft w:val="0"/>
      <w:marRight w:val="0"/>
      <w:marTop w:val="0"/>
      <w:marBottom w:val="0"/>
      <w:divBdr>
        <w:top w:val="none" w:sz="0" w:space="0" w:color="auto"/>
        <w:left w:val="none" w:sz="0" w:space="0" w:color="auto"/>
        <w:bottom w:val="none" w:sz="0" w:space="0" w:color="auto"/>
        <w:right w:val="none" w:sz="0" w:space="0" w:color="auto"/>
      </w:divBdr>
    </w:div>
    <w:div w:id="54862308">
      <w:bodyDiv w:val="1"/>
      <w:marLeft w:val="0"/>
      <w:marRight w:val="0"/>
      <w:marTop w:val="0"/>
      <w:marBottom w:val="0"/>
      <w:divBdr>
        <w:top w:val="none" w:sz="0" w:space="0" w:color="auto"/>
        <w:left w:val="none" w:sz="0" w:space="0" w:color="auto"/>
        <w:bottom w:val="none" w:sz="0" w:space="0" w:color="auto"/>
        <w:right w:val="none" w:sz="0" w:space="0" w:color="auto"/>
      </w:divBdr>
    </w:div>
    <w:div w:id="526453164">
      <w:bodyDiv w:val="1"/>
      <w:marLeft w:val="0"/>
      <w:marRight w:val="0"/>
      <w:marTop w:val="0"/>
      <w:marBottom w:val="0"/>
      <w:divBdr>
        <w:top w:val="none" w:sz="0" w:space="0" w:color="auto"/>
        <w:left w:val="none" w:sz="0" w:space="0" w:color="auto"/>
        <w:bottom w:val="none" w:sz="0" w:space="0" w:color="auto"/>
        <w:right w:val="none" w:sz="0" w:space="0" w:color="auto"/>
      </w:divBdr>
    </w:div>
    <w:div w:id="955260140">
      <w:bodyDiv w:val="1"/>
      <w:marLeft w:val="0"/>
      <w:marRight w:val="0"/>
      <w:marTop w:val="0"/>
      <w:marBottom w:val="0"/>
      <w:divBdr>
        <w:top w:val="none" w:sz="0" w:space="0" w:color="auto"/>
        <w:left w:val="none" w:sz="0" w:space="0" w:color="auto"/>
        <w:bottom w:val="none" w:sz="0" w:space="0" w:color="auto"/>
        <w:right w:val="none" w:sz="0" w:space="0" w:color="auto"/>
      </w:divBdr>
    </w:div>
    <w:div w:id="1127701822">
      <w:bodyDiv w:val="1"/>
      <w:marLeft w:val="0"/>
      <w:marRight w:val="0"/>
      <w:marTop w:val="0"/>
      <w:marBottom w:val="0"/>
      <w:divBdr>
        <w:top w:val="none" w:sz="0" w:space="0" w:color="auto"/>
        <w:left w:val="none" w:sz="0" w:space="0" w:color="auto"/>
        <w:bottom w:val="none" w:sz="0" w:space="0" w:color="auto"/>
        <w:right w:val="none" w:sz="0" w:space="0" w:color="auto"/>
      </w:divBdr>
    </w:div>
    <w:div w:id="1359702449">
      <w:bodyDiv w:val="1"/>
      <w:marLeft w:val="0"/>
      <w:marRight w:val="0"/>
      <w:marTop w:val="0"/>
      <w:marBottom w:val="0"/>
      <w:divBdr>
        <w:top w:val="none" w:sz="0" w:space="0" w:color="auto"/>
        <w:left w:val="none" w:sz="0" w:space="0" w:color="auto"/>
        <w:bottom w:val="none" w:sz="0" w:space="0" w:color="auto"/>
        <w:right w:val="none" w:sz="0" w:space="0" w:color="auto"/>
      </w:divBdr>
    </w:div>
    <w:div w:id="1393849031">
      <w:bodyDiv w:val="1"/>
      <w:marLeft w:val="0"/>
      <w:marRight w:val="0"/>
      <w:marTop w:val="0"/>
      <w:marBottom w:val="0"/>
      <w:divBdr>
        <w:top w:val="none" w:sz="0" w:space="0" w:color="auto"/>
        <w:left w:val="none" w:sz="0" w:space="0" w:color="auto"/>
        <w:bottom w:val="none" w:sz="0" w:space="0" w:color="auto"/>
        <w:right w:val="none" w:sz="0" w:space="0" w:color="auto"/>
      </w:divBdr>
    </w:div>
    <w:div w:id="1455905739">
      <w:bodyDiv w:val="1"/>
      <w:marLeft w:val="0"/>
      <w:marRight w:val="0"/>
      <w:marTop w:val="0"/>
      <w:marBottom w:val="0"/>
      <w:divBdr>
        <w:top w:val="none" w:sz="0" w:space="0" w:color="auto"/>
        <w:left w:val="none" w:sz="0" w:space="0" w:color="auto"/>
        <w:bottom w:val="none" w:sz="0" w:space="0" w:color="auto"/>
        <w:right w:val="none" w:sz="0" w:space="0" w:color="auto"/>
      </w:divBdr>
      <w:divsChild>
        <w:div w:id="290551648">
          <w:marLeft w:val="0"/>
          <w:marRight w:val="0"/>
          <w:marTop w:val="0"/>
          <w:marBottom w:val="0"/>
          <w:divBdr>
            <w:top w:val="none" w:sz="0" w:space="0" w:color="auto"/>
            <w:left w:val="none" w:sz="0" w:space="0" w:color="auto"/>
            <w:bottom w:val="none" w:sz="0" w:space="0" w:color="auto"/>
            <w:right w:val="none" w:sz="0" w:space="0" w:color="auto"/>
          </w:divBdr>
        </w:div>
      </w:divsChild>
    </w:div>
    <w:div w:id="1776318187">
      <w:bodyDiv w:val="1"/>
      <w:marLeft w:val="0"/>
      <w:marRight w:val="0"/>
      <w:marTop w:val="0"/>
      <w:marBottom w:val="0"/>
      <w:divBdr>
        <w:top w:val="none" w:sz="0" w:space="0" w:color="auto"/>
        <w:left w:val="none" w:sz="0" w:space="0" w:color="auto"/>
        <w:bottom w:val="none" w:sz="0" w:space="0" w:color="auto"/>
        <w:right w:val="none" w:sz="0" w:space="0" w:color="auto"/>
      </w:divBdr>
    </w:div>
    <w:div w:id="1951812603">
      <w:bodyDiv w:val="1"/>
      <w:marLeft w:val="0"/>
      <w:marRight w:val="0"/>
      <w:marTop w:val="0"/>
      <w:marBottom w:val="0"/>
      <w:divBdr>
        <w:top w:val="none" w:sz="0" w:space="0" w:color="auto"/>
        <w:left w:val="none" w:sz="0" w:space="0" w:color="auto"/>
        <w:bottom w:val="none" w:sz="0" w:space="0" w:color="auto"/>
        <w:right w:val="none" w:sz="0" w:space="0" w:color="auto"/>
      </w:divBdr>
      <w:divsChild>
        <w:div w:id="1328367881">
          <w:marLeft w:val="0"/>
          <w:marRight w:val="300"/>
          <w:marTop w:val="0"/>
          <w:marBottom w:val="15"/>
          <w:divBdr>
            <w:top w:val="none" w:sz="0" w:space="0" w:color="auto"/>
            <w:left w:val="none" w:sz="0" w:space="0" w:color="auto"/>
            <w:bottom w:val="none" w:sz="0" w:space="0" w:color="auto"/>
            <w:right w:val="none" w:sz="0" w:space="0" w:color="auto"/>
          </w:divBdr>
        </w:div>
      </w:divsChild>
    </w:div>
    <w:div w:id="21096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9142-584C-4DF2-A9BF-C17A8765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Gratis Energie von der Sonne</vt:lpstr>
    </vt:vector>
  </TitlesOfParts>
  <Company>Umweltberatung</Company>
  <LinksUpToDate>false</LinksUpToDate>
  <CharactersWithSpaces>1723</CharactersWithSpaces>
  <SharedDoc>false</SharedDoc>
  <HLinks>
    <vt:vector size="6" baseType="variant">
      <vt:variant>
        <vt:i4>1507423</vt:i4>
      </vt:variant>
      <vt:variant>
        <vt:i4>-1</vt:i4>
      </vt:variant>
      <vt:variant>
        <vt:i4>1041</vt:i4>
      </vt:variant>
      <vt:variant>
        <vt:i4>1</vt:i4>
      </vt:variant>
      <vt:variant>
        <vt:lpwstr>https://www.enu.at/images/eb-logo.png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Gratis Energie von der Sonne</dc:title>
  <dc:creator>Administrator</dc:creator>
  <cp:lastModifiedBy>Michael Hauer</cp:lastModifiedBy>
  <cp:revision>5</cp:revision>
  <cp:lastPrinted>2018-12-27T12:27:00Z</cp:lastPrinted>
  <dcterms:created xsi:type="dcterms:W3CDTF">2024-10-30T07:10:00Z</dcterms:created>
  <dcterms:modified xsi:type="dcterms:W3CDTF">2024-10-30T07:59:00Z</dcterms:modified>
</cp:coreProperties>
</file>