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F8CBD" w14:textId="6D99B8DB" w:rsidR="009553BD" w:rsidRDefault="002168F2" w:rsidP="002168F2">
      <w:pPr>
        <w:tabs>
          <w:tab w:val="left" w:pos="7241"/>
        </w:tabs>
      </w:pPr>
      <w:r>
        <w:tab/>
      </w:r>
    </w:p>
    <w:p w14:paraId="5276F0F9" w14:textId="762D9D3F" w:rsidR="00C01035" w:rsidRPr="002168F2" w:rsidRDefault="00D86B3E" w:rsidP="002168F2">
      <w:pPr>
        <w:pStyle w:val="berschrift1"/>
        <w:spacing w:line="288" w:lineRule="auto"/>
        <w:rPr>
          <w:color w:val="2E74B5" w:themeColor="accent5" w:themeShade="BF"/>
        </w:rPr>
      </w:pPr>
      <w:proofErr w:type="spellStart"/>
      <w:r>
        <w:rPr>
          <w:color w:val="2E74B5" w:themeColor="accent5" w:themeShade="BF"/>
        </w:rPr>
        <w:t>Wertvolle</w:t>
      </w:r>
      <w:proofErr w:type="spellEnd"/>
      <w:r>
        <w:rPr>
          <w:color w:val="2E74B5" w:themeColor="accent5" w:themeShade="BF"/>
        </w:rPr>
        <w:t xml:space="preserve"> </w:t>
      </w:r>
      <w:proofErr w:type="spellStart"/>
      <w:r>
        <w:rPr>
          <w:color w:val="2E74B5" w:themeColor="accent5" w:themeShade="BF"/>
        </w:rPr>
        <w:t>Streuobstwiesen</w:t>
      </w:r>
      <w:proofErr w:type="spellEnd"/>
      <w:r>
        <w:rPr>
          <w:color w:val="2E74B5" w:themeColor="accent5" w:themeShade="BF"/>
        </w:rPr>
        <w:t xml:space="preserve"> </w:t>
      </w:r>
      <w:proofErr w:type="spellStart"/>
      <w:r>
        <w:rPr>
          <w:color w:val="2E74B5" w:themeColor="accent5" w:themeShade="BF"/>
        </w:rPr>
        <w:t>erhalten</w:t>
      </w:r>
      <w:proofErr w:type="spellEnd"/>
    </w:p>
    <w:p w14:paraId="380750C8" w14:textId="231C5E6A" w:rsidR="00430954" w:rsidRPr="002168F2" w:rsidRDefault="00D86B3E" w:rsidP="00430954">
      <w:pPr>
        <w:pStyle w:val="berschrift2"/>
        <w:rPr>
          <w:color w:val="2E74B5" w:themeColor="accent5" w:themeShade="BF"/>
          <w:sz w:val="36"/>
          <w:szCs w:val="36"/>
        </w:rPr>
      </w:pPr>
      <w:r>
        <w:rPr>
          <w:color w:val="2E74B5" w:themeColor="accent5" w:themeShade="BF"/>
          <w:sz w:val="36"/>
          <w:szCs w:val="36"/>
        </w:rPr>
        <w:t>Streuobstwiesen sind ein Hotspot der Biodiversität</w:t>
      </w:r>
    </w:p>
    <w:p w14:paraId="0BB2E32C" w14:textId="19ECFA02" w:rsidR="00430954" w:rsidRDefault="00430954" w:rsidP="00FB7D28">
      <w:pPr>
        <w:rPr>
          <w:b/>
          <w:bCs/>
          <w:lang w:val="de-DE" w:eastAsia="de-AT"/>
        </w:rPr>
      </w:pPr>
    </w:p>
    <w:p w14:paraId="447C136B" w14:textId="5D4DA203" w:rsidR="00D86B3E" w:rsidRPr="0076373C" w:rsidRDefault="009B417C" w:rsidP="00D86B3E">
      <w:pPr>
        <w:spacing w:line="240" w:lineRule="auto"/>
        <w:rPr>
          <w:rFonts w:cs="Arial"/>
          <w:szCs w:val="22"/>
        </w:rPr>
      </w:pPr>
      <w:r w:rsidRPr="0076373C">
        <w:rPr>
          <w:rFonts w:cs="Arial"/>
          <w:noProof/>
          <w:szCs w:val="22"/>
          <w:lang w:eastAsia="de-AT"/>
        </w:rPr>
        <mc:AlternateContent>
          <mc:Choice Requires="wps">
            <w:drawing>
              <wp:anchor distT="45720" distB="45720" distL="114300" distR="114300" simplePos="0" relativeHeight="251656192" behindDoc="0" locked="0" layoutInCell="1" allowOverlap="1" wp14:anchorId="5604A213" wp14:editId="2C2E08A7">
                <wp:simplePos x="0" y="0"/>
                <wp:positionH relativeFrom="column">
                  <wp:posOffset>5509895</wp:posOffset>
                </wp:positionH>
                <wp:positionV relativeFrom="paragraph">
                  <wp:posOffset>1870710</wp:posOffset>
                </wp:positionV>
                <wp:extent cx="1104900" cy="1404620"/>
                <wp:effectExtent l="0" t="0" r="0" b="762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4620"/>
                        </a:xfrm>
                        <a:prstGeom prst="rect">
                          <a:avLst/>
                        </a:prstGeom>
                        <a:solidFill>
                          <a:srgbClr val="FFFFFF"/>
                        </a:solidFill>
                        <a:ln w="9525">
                          <a:noFill/>
                          <a:miter lim="800000"/>
                          <a:headEnd/>
                          <a:tailEnd/>
                        </a:ln>
                      </wps:spPr>
                      <wps:txbx>
                        <w:txbxContent>
                          <w:p w14:paraId="27948A09" w14:textId="0398C8A7" w:rsidR="009B417C" w:rsidRPr="009B417C" w:rsidRDefault="0076373C">
                            <w:pPr>
                              <w:rPr>
                                <w:sz w:val="16"/>
                                <w:szCs w:val="16"/>
                              </w:rPr>
                            </w:pPr>
                            <w:r>
                              <w:rPr>
                                <w:sz w:val="16"/>
                                <w:szCs w:val="16"/>
                              </w:rPr>
                              <w:t>©</w:t>
                            </w:r>
                            <w:r w:rsidR="009B417C" w:rsidRPr="009B417C">
                              <w:rPr>
                                <w:sz w:val="16"/>
                                <w:szCs w:val="16"/>
                              </w:rPr>
                              <w:t xml:space="preserve"> </w:t>
                            </w:r>
                            <w:proofErr w:type="spellStart"/>
                            <w:r w:rsidR="009B417C" w:rsidRPr="009B417C">
                              <w:rPr>
                                <w:sz w:val="16"/>
                                <w:szCs w:val="16"/>
                              </w:rPr>
                              <w:t>Cleanhill</w:t>
                            </w:r>
                            <w:proofErr w:type="spellEnd"/>
                            <w:r w:rsidR="009B417C" w:rsidRPr="009B417C">
                              <w:rPr>
                                <w:sz w:val="16"/>
                                <w:szCs w:val="16"/>
                              </w:rPr>
                              <w:t xml:space="preserve"> Studios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04A213" id="_x0000_t202" coordsize="21600,21600" o:spt="202" path="m,l,21600r21600,l21600,xe">
                <v:stroke joinstyle="miter"/>
                <v:path gradientshapeok="t" o:connecttype="rect"/>
              </v:shapetype>
              <v:shape id="Textfeld 2" o:spid="_x0000_s1026" type="#_x0000_t202" style="position:absolute;margin-left:433.85pt;margin-top:147.3pt;width:87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" stroked="f">
                <v:textbox style="mso-fit-shape-to-text:t">
                  <w:txbxContent>
                    <w:p w14:paraId="27948A09" w14:textId="0398C8A7" w:rsidR="009B417C" w:rsidRPr="009B417C" w:rsidRDefault="0076373C">
                      <w:pPr>
                        <w:rPr>
                          <w:sz w:val="16"/>
                          <w:szCs w:val="16"/>
                        </w:rPr>
                      </w:pPr>
                      <w:r>
                        <w:rPr>
                          <w:sz w:val="16"/>
                          <w:szCs w:val="16"/>
                        </w:rPr>
                        <w:t>©</w:t>
                      </w:r>
                      <w:r w:rsidR="009B417C" w:rsidRPr="009B417C">
                        <w:rPr>
                          <w:sz w:val="16"/>
                          <w:szCs w:val="16"/>
                        </w:rPr>
                        <w:t xml:space="preserve"> </w:t>
                      </w:r>
                      <w:proofErr w:type="spellStart"/>
                      <w:r w:rsidR="009B417C" w:rsidRPr="009B417C">
                        <w:rPr>
                          <w:sz w:val="16"/>
                          <w:szCs w:val="16"/>
                        </w:rPr>
                        <w:t>Cleanhill</w:t>
                      </w:r>
                      <w:proofErr w:type="spellEnd"/>
                      <w:r w:rsidR="009B417C" w:rsidRPr="009B417C">
                        <w:rPr>
                          <w:sz w:val="16"/>
                          <w:szCs w:val="16"/>
                        </w:rPr>
                        <w:t xml:space="preserve"> Studios</w:t>
                      </w:r>
                    </w:p>
                  </w:txbxContent>
                </v:textbox>
                <w10:wrap type="square"/>
              </v:shape>
            </w:pict>
          </mc:Fallback>
        </mc:AlternateContent>
      </w:r>
      <w:r w:rsidRPr="0076373C">
        <w:rPr>
          <w:rFonts w:cs="Arial"/>
          <w:noProof/>
          <w:szCs w:val="22"/>
          <w:lang w:eastAsia="de-AT"/>
        </w:rPr>
        <w:drawing>
          <wp:anchor distT="0" distB="0" distL="114300" distR="114300" simplePos="0" relativeHeight="251658240" behindDoc="1" locked="0" layoutInCell="1" allowOverlap="1" wp14:anchorId="3610415C" wp14:editId="571062B0">
            <wp:simplePos x="0" y="0"/>
            <wp:positionH relativeFrom="column">
              <wp:posOffset>3185160</wp:posOffset>
            </wp:positionH>
            <wp:positionV relativeFrom="paragraph">
              <wp:posOffset>3810</wp:posOffset>
            </wp:positionV>
            <wp:extent cx="3311525" cy="1862455"/>
            <wp:effectExtent l="0" t="0" r="3175" b="4445"/>
            <wp:wrapTight wrapText="bothSides">
              <wp:wrapPolygon edited="0">
                <wp:start x="0" y="0"/>
                <wp:lineTo x="0" y="21431"/>
                <wp:lineTo x="21496" y="21431"/>
                <wp:lineTo x="21496" y="0"/>
                <wp:lineTo x="0" y="0"/>
              </wp:wrapPolygon>
            </wp:wrapTight>
            <wp:docPr id="1878984480" name="Grafik 1" descr="Ein Bild, das Gras, Landschaft, draußen,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984480" name="Grafik 1" descr="Ein Bild, das Gras, Landschaft, draußen, Baum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11525" cy="1862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6B3E" w:rsidRPr="0076373C">
        <w:rPr>
          <w:rFonts w:cs="Arial"/>
          <w:szCs w:val="22"/>
        </w:rPr>
        <w:t xml:space="preserve">Die letzten Bestände an Streuobst, wie sie noch im Mostviertel zu finden sind, haben einen enormen ökologischen Wert. Sie drücken nicht nur einer Landschaft einen besonderen Stempel auf, sondern sind auch wichtig für die Artenvielfalt. Vor allem in intensiv genutzten Agrarlandschaften sind Streuobstwiesen </w:t>
      </w:r>
      <w:r w:rsidR="0076373C">
        <w:rPr>
          <w:rFonts w:cs="Arial"/>
          <w:szCs w:val="22"/>
        </w:rPr>
        <w:t xml:space="preserve">oft </w:t>
      </w:r>
      <w:r w:rsidR="00D86B3E" w:rsidRPr="0076373C">
        <w:rPr>
          <w:rFonts w:cs="Arial"/>
          <w:szCs w:val="22"/>
        </w:rPr>
        <w:t xml:space="preserve">die letzten verbliebenen </w:t>
      </w:r>
      <w:r w:rsidR="0076373C">
        <w:rPr>
          <w:rFonts w:cs="Arial"/>
          <w:szCs w:val="22"/>
        </w:rPr>
        <w:t xml:space="preserve">heterogenen </w:t>
      </w:r>
      <w:r w:rsidR="00D86B3E" w:rsidRPr="0076373C">
        <w:rPr>
          <w:rFonts w:cs="Arial"/>
          <w:szCs w:val="22"/>
        </w:rPr>
        <w:t>Strukturen in der Landschaft. Diese alte Kulturlandschaft mit ihren einzigartigen Naturräumen ist Lebensraum für seltene Tier- und Pflanzenarten.</w:t>
      </w:r>
    </w:p>
    <w:p w14:paraId="6701D04D" w14:textId="7FEEEB4B" w:rsidR="00D86B3E" w:rsidRPr="0076373C" w:rsidRDefault="00D86B3E" w:rsidP="00D86B3E">
      <w:pPr>
        <w:pStyle w:val="berschrift2"/>
        <w:shd w:val="clear" w:color="auto" w:fill="FFFFFF"/>
        <w:spacing w:after="0"/>
        <w:rPr>
          <w:rFonts w:cs="Arial"/>
          <w:b w:val="0"/>
          <w:bCs w:val="0"/>
          <w:sz w:val="22"/>
          <w:szCs w:val="22"/>
        </w:rPr>
      </w:pPr>
    </w:p>
    <w:p w14:paraId="4BA11168" w14:textId="36078191" w:rsidR="00D86B3E" w:rsidRPr="0076373C" w:rsidRDefault="00D86B3E" w:rsidP="00D86B3E">
      <w:pPr>
        <w:pStyle w:val="berschrift2"/>
        <w:shd w:val="clear" w:color="auto" w:fill="FFFFFF"/>
        <w:spacing w:after="0"/>
        <w:rPr>
          <w:rFonts w:cs="Arial"/>
          <w:color w:val="auto"/>
          <w:sz w:val="22"/>
          <w:szCs w:val="22"/>
        </w:rPr>
      </w:pPr>
      <w:r w:rsidRPr="0076373C">
        <w:rPr>
          <w:rFonts w:cs="Arial"/>
          <w:color w:val="auto"/>
          <w:sz w:val="22"/>
          <w:szCs w:val="22"/>
        </w:rPr>
        <w:t>Ein weißes Meer zur Obstbaumblüte</w:t>
      </w:r>
    </w:p>
    <w:p w14:paraId="7D25B126" w14:textId="77777777" w:rsidR="00D86B3E" w:rsidRPr="0076373C" w:rsidRDefault="00D86B3E" w:rsidP="00D86B3E">
      <w:pPr>
        <w:pStyle w:val="StandardWeb"/>
        <w:shd w:val="clear" w:color="auto" w:fill="FFFFFF"/>
        <w:spacing w:before="0" w:beforeAutospacing="0" w:after="0"/>
        <w:rPr>
          <w:rFonts w:ascii="Arial" w:hAnsi="Arial" w:cs="Arial"/>
          <w:sz w:val="22"/>
          <w:szCs w:val="22"/>
        </w:rPr>
      </w:pPr>
    </w:p>
    <w:p w14:paraId="2A09EE00" w14:textId="100696E7" w:rsidR="00D86B3E" w:rsidRPr="0076373C" w:rsidRDefault="00D86B3E" w:rsidP="00D86B3E">
      <w:pPr>
        <w:pStyle w:val="StandardWeb"/>
        <w:shd w:val="clear" w:color="auto" w:fill="FFFFFF"/>
        <w:spacing w:before="0" w:beforeAutospacing="0" w:after="0"/>
        <w:rPr>
          <w:rFonts w:ascii="Arial" w:hAnsi="Arial" w:cs="Arial"/>
          <w:color w:val="auto"/>
          <w:sz w:val="22"/>
          <w:szCs w:val="22"/>
        </w:rPr>
      </w:pPr>
      <w:r w:rsidRPr="0076373C">
        <w:rPr>
          <w:rFonts w:ascii="Arial" w:hAnsi="Arial" w:cs="Arial"/>
          <w:color w:val="auto"/>
          <w:sz w:val="22"/>
          <w:szCs w:val="22"/>
        </w:rPr>
        <w:t xml:space="preserve">Die prächtigen Blüten der Apfel- und Birnbäume hüllen im Frühjahr die Landschaft in einen weißen Mantel. Naturschutzfachlich sind die Streuobstwiesen oft letzte Inseln mit hoher Biodiversität. Sie bieten Lebensraum für zahlreiche Vogel-, Fledermaus- und Insektenarten. Die Wiesen im Unterwuchs der Baumbestände sind meist deutlich artenreicher als jene Grünlandflächen, auf denen eine </w:t>
      </w:r>
      <w:r w:rsidR="0076373C">
        <w:rPr>
          <w:rFonts w:ascii="Arial" w:hAnsi="Arial" w:cs="Arial"/>
          <w:color w:val="auto"/>
          <w:sz w:val="22"/>
          <w:szCs w:val="22"/>
        </w:rPr>
        <w:t>regelmäßig gemäht wird</w:t>
      </w:r>
      <w:r w:rsidRPr="0076373C">
        <w:rPr>
          <w:rFonts w:ascii="Arial" w:hAnsi="Arial" w:cs="Arial"/>
          <w:color w:val="auto"/>
          <w:sz w:val="22"/>
          <w:szCs w:val="22"/>
        </w:rPr>
        <w:t>. Die Baumbestände selbst setzen sich aus zahlreichen Unterarten von Birne, Apfel, Zwetschke oder Mirabelle zusammen.</w:t>
      </w:r>
    </w:p>
    <w:p w14:paraId="59FC3EC1" w14:textId="77777777" w:rsidR="00D86B3E" w:rsidRPr="0076373C" w:rsidRDefault="00D86B3E" w:rsidP="00D86B3E">
      <w:pPr>
        <w:pStyle w:val="berschrift2"/>
        <w:shd w:val="clear" w:color="auto" w:fill="FFFFFF"/>
        <w:spacing w:after="0"/>
        <w:rPr>
          <w:rFonts w:cs="Arial"/>
          <w:b w:val="0"/>
          <w:bCs w:val="0"/>
          <w:sz w:val="22"/>
          <w:szCs w:val="22"/>
        </w:rPr>
      </w:pPr>
    </w:p>
    <w:p w14:paraId="3D005A44" w14:textId="77777777" w:rsidR="00D86B3E" w:rsidRPr="0076373C" w:rsidRDefault="00D86B3E" w:rsidP="00D86B3E">
      <w:pPr>
        <w:pStyle w:val="berschrift2"/>
        <w:shd w:val="clear" w:color="auto" w:fill="FFFFFF"/>
        <w:spacing w:after="0"/>
        <w:rPr>
          <w:rFonts w:cs="Arial"/>
          <w:color w:val="auto"/>
          <w:sz w:val="22"/>
          <w:szCs w:val="22"/>
        </w:rPr>
      </w:pPr>
      <w:r w:rsidRPr="0076373C">
        <w:rPr>
          <w:rFonts w:cs="Arial"/>
          <w:color w:val="auto"/>
          <w:sz w:val="22"/>
          <w:szCs w:val="22"/>
        </w:rPr>
        <w:t>Streuobstwiesen sind Hotspots der Artenvielfalt</w:t>
      </w:r>
    </w:p>
    <w:p w14:paraId="5193A89C" w14:textId="77777777" w:rsidR="00D86B3E" w:rsidRPr="0076373C" w:rsidRDefault="00D86B3E" w:rsidP="00D86B3E">
      <w:pPr>
        <w:pStyle w:val="StandardWeb"/>
        <w:shd w:val="clear" w:color="auto" w:fill="FFFFFF"/>
        <w:spacing w:before="0" w:beforeAutospacing="0" w:after="0"/>
        <w:rPr>
          <w:rFonts w:ascii="Arial" w:hAnsi="Arial" w:cs="Arial"/>
          <w:sz w:val="22"/>
          <w:szCs w:val="22"/>
        </w:rPr>
      </w:pPr>
    </w:p>
    <w:p w14:paraId="28B85492" w14:textId="67D7CA99" w:rsidR="00D86B3E" w:rsidRPr="0076373C" w:rsidRDefault="00D86B3E" w:rsidP="00D86B3E">
      <w:pPr>
        <w:pStyle w:val="StandardWeb"/>
        <w:shd w:val="clear" w:color="auto" w:fill="FFFFFF"/>
        <w:spacing w:before="0" w:beforeAutospacing="0" w:after="0"/>
        <w:rPr>
          <w:rFonts w:ascii="Arial" w:hAnsi="Arial" w:cs="Arial"/>
          <w:sz w:val="22"/>
          <w:szCs w:val="22"/>
        </w:rPr>
      </w:pPr>
      <w:r w:rsidRPr="0076373C">
        <w:rPr>
          <w:rFonts w:ascii="Arial" w:hAnsi="Arial" w:cs="Arial"/>
          <w:color w:val="auto"/>
          <w:sz w:val="22"/>
          <w:szCs w:val="22"/>
        </w:rPr>
        <w:t xml:space="preserve">Vogelarten wie Steinkauz, Gartenrotschwanz, Halsbandschnäpper und verschiedene Spechte, aber auch Insekten wie der seltene Eremit und Wildbienen finden in Streuobstwiesen Lebensraum. Dazu gesellen sich Fledermausarten, darunter Raritäten wie die Kleine Hufeisennase, Bechstein-, Mops- und Wimperfledermaus sowie das Mausohr. Auch seltene Lebensraumtypen wie Glatthaferwiesen und Trespen-Schwingel-Kalktrockenrasen gibt es hier. </w:t>
      </w:r>
    </w:p>
    <w:p w14:paraId="42912E18" w14:textId="77777777" w:rsidR="00D86B3E" w:rsidRPr="0076373C" w:rsidRDefault="00D86B3E" w:rsidP="00D86B3E">
      <w:pPr>
        <w:pStyle w:val="StandardWeb"/>
        <w:shd w:val="clear" w:color="auto" w:fill="FFFFFF"/>
        <w:spacing w:before="0" w:beforeAutospacing="0" w:after="0"/>
        <w:rPr>
          <w:rFonts w:ascii="Arial" w:hAnsi="Arial" w:cs="Arial"/>
          <w:sz w:val="22"/>
          <w:szCs w:val="22"/>
        </w:rPr>
      </w:pPr>
    </w:p>
    <w:p w14:paraId="56A22C61" w14:textId="77777777" w:rsidR="00D86B3E" w:rsidRPr="0076373C" w:rsidRDefault="00D86B3E" w:rsidP="00D86B3E">
      <w:pPr>
        <w:pStyle w:val="StandardWeb"/>
        <w:shd w:val="clear" w:color="auto" w:fill="FFFFFF"/>
        <w:spacing w:before="0" w:beforeAutospacing="0" w:after="0"/>
        <w:rPr>
          <w:rFonts w:ascii="Arial" w:hAnsi="Arial" w:cs="Arial"/>
          <w:b/>
          <w:bCs/>
          <w:sz w:val="22"/>
          <w:szCs w:val="22"/>
        </w:rPr>
      </w:pPr>
      <w:r w:rsidRPr="0076373C">
        <w:rPr>
          <w:rFonts w:ascii="Arial" w:hAnsi="Arial" w:cs="Arial"/>
          <w:b/>
          <w:bCs/>
          <w:sz w:val="22"/>
          <w:szCs w:val="22"/>
        </w:rPr>
        <w:t>Vielfältige Gründe für das Verschwinden</w:t>
      </w:r>
    </w:p>
    <w:p w14:paraId="268D6107" w14:textId="77777777" w:rsidR="00D86B3E" w:rsidRPr="0076373C" w:rsidRDefault="00D86B3E" w:rsidP="00D86B3E">
      <w:pPr>
        <w:pStyle w:val="StandardWeb"/>
        <w:shd w:val="clear" w:color="auto" w:fill="FFFFFF"/>
        <w:spacing w:before="0" w:beforeAutospacing="0" w:after="0"/>
        <w:rPr>
          <w:rFonts w:ascii="Arial" w:hAnsi="Arial" w:cs="Arial"/>
          <w:sz w:val="22"/>
          <w:szCs w:val="22"/>
        </w:rPr>
      </w:pPr>
    </w:p>
    <w:p w14:paraId="18D01094" w14:textId="5037D7BA" w:rsidR="00D86B3E" w:rsidRDefault="00D86B3E" w:rsidP="00D86B3E">
      <w:pPr>
        <w:pStyle w:val="StandardWeb"/>
        <w:shd w:val="clear" w:color="auto" w:fill="FFFFFF"/>
        <w:spacing w:before="0" w:beforeAutospacing="0" w:after="0"/>
        <w:rPr>
          <w:rFonts w:ascii="Arial" w:hAnsi="Arial" w:cs="Arial"/>
          <w:color w:val="65472A"/>
          <w:sz w:val="22"/>
          <w:szCs w:val="22"/>
        </w:rPr>
      </w:pPr>
      <w:r w:rsidRPr="0076373C">
        <w:rPr>
          <w:rFonts w:ascii="Arial" w:hAnsi="Arial" w:cs="Arial"/>
          <w:color w:val="auto"/>
          <w:sz w:val="22"/>
          <w:szCs w:val="22"/>
        </w:rPr>
        <w:t>Die noch verbliebenen Obstbaumbestände müssen gesichert werden, um das Landschaftsbild mit seiner Vielfalt bewahren. In den letzten Jahrzehnten ist ein starker Rückgang von strukturreichen und extensiv bewirtschafteten Streuobstwiesen zu beobachten.</w:t>
      </w:r>
      <w:r w:rsidRPr="0076373C">
        <w:rPr>
          <w:rFonts w:ascii="Arial" w:hAnsi="Arial" w:cs="Arial"/>
          <w:sz w:val="22"/>
          <w:szCs w:val="22"/>
        </w:rPr>
        <w:t xml:space="preserve"> </w:t>
      </w:r>
      <w:r w:rsidRPr="0076373C">
        <w:rPr>
          <w:rFonts w:ascii="Arial" w:hAnsi="Arial" w:cs="Arial"/>
          <w:color w:val="auto"/>
          <w:sz w:val="22"/>
          <w:szCs w:val="22"/>
        </w:rPr>
        <w:t>Gründe für den dramatischen Rückgang der Streuobstwiesen sind die Intensivierung der Landwirtschaft durch den Einsatz von schwerem Gerät und den vermehrten Anbau von Monokulturen. Traditionelle Nutzungsformen wie die Beweidung mit Schafen oder Ziegen geraten in Vergessenheit. Die Wiesen werden</w:t>
      </w:r>
      <w:r w:rsidR="00DF6CD4">
        <w:rPr>
          <w:rFonts w:ascii="Arial" w:hAnsi="Arial" w:cs="Arial"/>
          <w:color w:val="auto"/>
          <w:sz w:val="22"/>
          <w:szCs w:val="22"/>
        </w:rPr>
        <w:t xml:space="preserve"> auch oftmals</w:t>
      </w:r>
      <w:r w:rsidRPr="0076373C">
        <w:rPr>
          <w:rFonts w:ascii="Arial" w:hAnsi="Arial" w:cs="Arial"/>
          <w:color w:val="auto"/>
          <w:sz w:val="22"/>
          <w:szCs w:val="22"/>
        </w:rPr>
        <w:t xml:space="preserve"> in Maisfelder und </w:t>
      </w:r>
      <w:r w:rsidRPr="0076373C">
        <w:rPr>
          <w:rFonts w:ascii="Arial" w:hAnsi="Arial" w:cs="Arial"/>
          <w:sz w:val="22"/>
          <w:szCs w:val="22"/>
        </w:rPr>
        <w:t>B</w:t>
      </w:r>
      <w:r w:rsidRPr="0076373C">
        <w:rPr>
          <w:rFonts w:ascii="Arial" w:hAnsi="Arial" w:cs="Arial"/>
          <w:color w:val="auto"/>
          <w:sz w:val="22"/>
          <w:szCs w:val="22"/>
        </w:rPr>
        <w:t>augründe umgewandelt</w:t>
      </w:r>
      <w:r w:rsidRPr="0076373C">
        <w:rPr>
          <w:rFonts w:ascii="Arial" w:hAnsi="Arial" w:cs="Arial"/>
          <w:color w:val="65472A"/>
          <w:sz w:val="22"/>
          <w:szCs w:val="22"/>
        </w:rPr>
        <w:t>.</w:t>
      </w:r>
    </w:p>
    <w:p w14:paraId="56247B2C" w14:textId="77777777" w:rsidR="0076373C" w:rsidRPr="0076373C" w:rsidRDefault="0076373C" w:rsidP="00D86B3E">
      <w:pPr>
        <w:pStyle w:val="StandardWeb"/>
        <w:shd w:val="clear" w:color="auto" w:fill="FFFFFF"/>
        <w:spacing w:before="0" w:beforeAutospacing="0" w:after="0"/>
        <w:rPr>
          <w:rFonts w:ascii="Arial" w:hAnsi="Arial" w:cs="Arial"/>
          <w:color w:val="65472A"/>
          <w:sz w:val="22"/>
          <w:szCs w:val="22"/>
        </w:rPr>
      </w:pPr>
    </w:p>
    <w:p w14:paraId="161ED2BC" w14:textId="1E736CE5" w:rsidR="002168F2" w:rsidRDefault="00D030AA" w:rsidP="002168F2">
      <w:pPr>
        <w:rPr>
          <w:rFonts w:cs="Arial"/>
          <w:szCs w:val="22"/>
          <w:lang w:val="de-DE" w:eastAsia="de-AT"/>
        </w:rPr>
      </w:pPr>
      <w:r>
        <w:rPr>
          <w:rFonts w:cs="Arial"/>
          <w:noProof/>
          <w:szCs w:val="22"/>
          <w:lang w:eastAsia="de-AT"/>
        </w:rPr>
        <mc:AlternateContent>
          <mc:Choice Requires="wps">
            <w:drawing>
              <wp:anchor distT="0" distB="0" distL="114300" distR="114300" simplePos="0" relativeHeight="251659776" behindDoc="0" locked="0" layoutInCell="1" allowOverlap="1" wp14:anchorId="5B53F4D2" wp14:editId="3F58A4A1">
                <wp:simplePos x="0" y="0"/>
                <wp:positionH relativeFrom="column">
                  <wp:posOffset>-11430</wp:posOffset>
                </wp:positionH>
                <wp:positionV relativeFrom="paragraph">
                  <wp:posOffset>102235</wp:posOffset>
                </wp:positionV>
                <wp:extent cx="5876925" cy="361950"/>
                <wp:effectExtent l="0" t="0" r="9525" b="0"/>
                <wp:wrapNone/>
                <wp:docPr id="5" name="Textfeld 5"/>
                <wp:cNvGraphicFramePr/>
                <a:graphic xmlns:a="http://schemas.openxmlformats.org/drawingml/2006/main">
                  <a:graphicData uri="http://schemas.microsoft.com/office/word/2010/wordprocessingShape">
                    <wps:wsp>
                      <wps:cNvSpPr txBox="1"/>
                      <wps:spPr>
                        <a:xfrm>
                          <a:off x="0" y="0"/>
                          <a:ext cx="5876925" cy="361950"/>
                        </a:xfrm>
                        <a:prstGeom prst="rect">
                          <a:avLst/>
                        </a:prstGeom>
                        <a:solidFill>
                          <a:srgbClr val="FCD01F"/>
                        </a:solidFill>
                        <a:ln w="6350">
                          <a:noFill/>
                        </a:ln>
                      </wps:spPr>
                      <wps:txbx>
                        <w:txbxContent>
                          <w:p w14:paraId="0C534851" w14:textId="77777777" w:rsidR="007457A6" w:rsidRDefault="00430954">
                            <w:r w:rsidRPr="00430954">
                              <w:rPr>
                                <w:b/>
                                <w:bCs/>
                              </w:rPr>
                              <w:t>Weitere Informationen</w:t>
                            </w:r>
                            <w:r w:rsidRPr="00430954">
                              <w:rPr>
                                <w:bCs/>
                              </w:rPr>
                              <w:t xml:space="preserve"> erhalten Sie </w:t>
                            </w:r>
                            <w:r w:rsidR="00782944">
                              <w:rPr>
                                <w:bCs/>
                              </w:rPr>
                              <w:t xml:space="preserve">unter </w:t>
                            </w:r>
                            <w:hyperlink r:id="rId9" w:history="1">
                              <w:r w:rsidR="00782944" w:rsidRPr="005A7004">
                                <w:rPr>
                                  <w:rStyle w:val="Hyperlink"/>
                                  <w:bCs/>
                                </w:rPr>
                                <w:t>www.naturland-noe.at</w:t>
                              </w:r>
                            </w:hyperlink>
                            <w:r w:rsidR="00782944">
                              <w:rPr>
                                <w:bCs/>
                              </w:rPr>
                              <w:t xml:space="preserve"> </w:t>
                            </w:r>
                            <w:r w:rsidRPr="00430954">
                              <w:rPr>
                                <w:bCs/>
                              </w:rPr>
                              <w:t>und unter 02742 219 19.</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3F4D2" id="Textfeld 5" o:spid="_x0000_s1027" type="#_x0000_t202" style="position:absolute;margin-left:-.9pt;margin-top:8.05pt;width:462.75pt;height: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" fillcolor="#fcd01f" stroked="f" strokeweight=".5pt">
                <v:textbox inset="2.5mm,2.5mm,2.5mm,2.5mm">
                  <w:txbxContent>
                    <w:p w14:paraId="0C534851" w14:textId="77777777" w:rsidR="007457A6" w:rsidRDefault="00430954">
                      <w:r w:rsidRPr="00430954">
                        <w:rPr>
                          <w:b/>
                          <w:bCs/>
                        </w:rPr>
                        <w:t>Weitere Informationen</w:t>
                      </w:r>
                      <w:r w:rsidRPr="00430954">
                        <w:rPr>
                          <w:bCs/>
                        </w:rPr>
                        <w:t xml:space="preserve"> erhalten Sie </w:t>
                      </w:r>
                      <w:r w:rsidR="00782944">
                        <w:rPr>
                          <w:bCs/>
                        </w:rPr>
                        <w:t xml:space="preserve">unter </w:t>
                      </w:r>
                      <w:hyperlink r:id="rId10" w:history="1">
                        <w:r w:rsidR="00782944" w:rsidRPr="005A7004">
                          <w:rPr>
                            <w:rStyle w:val="Hyperlink"/>
                            <w:bCs/>
                          </w:rPr>
                          <w:t>www.naturland-noe.at</w:t>
                        </w:r>
                      </w:hyperlink>
                      <w:r w:rsidR="00782944">
                        <w:rPr>
                          <w:bCs/>
                        </w:rPr>
                        <w:t xml:space="preserve"> </w:t>
                      </w:r>
                      <w:r w:rsidRPr="00430954">
                        <w:rPr>
                          <w:bCs/>
                        </w:rPr>
                        <w:t>und unter 02742 219 19.</w:t>
                      </w:r>
                    </w:p>
                  </w:txbxContent>
                </v:textbox>
              </v:shape>
            </w:pict>
          </mc:Fallback>
        </mc:AlternateContent>
      </w:r>
    </w:p>
    <w:p w14:paraId="3787444C" w14:textId="53FCA5DA" w:rsidR="00144F87" w:rsidRPr="00E94488" w:rsidRDefault="00144F87" w:rsidP="00E94488">
      <w:pPr>
        <w:spacing w:before="100" w:beforeAutospacing="1" w:after="100" w:afterAutospacing="1"/>
        <w:rPr>
          <w:rFonts w:cs="Arial"/>
          <w:szCs w:val="22"/>
          <w:lang w:eastAsia="de-AT"/>
        </w:rPr>
      </w:pPr>
    </w:p>
    <w:sectPr w:rsidR="00144F87" w:rsidRPr="00E94488" w:rsidSect="009553BD">
      <w:headerReference w:type="default" r:id="rId11"/>
      <w:pgSz w:w="11906" w:h="16838"/>
      <w:pgMar w:top="124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86255" w14:textId="77777777" w:rsidR="000245F7" w:rsidRDefault="000245F7" w:rsidP="007457A6">
      <w:pPr>
        <w:spacing w:line="240" w:lineRule="auto"/>
      </w:pPr>
      <w:r>
        <w:separator/>
      </w:r>
    </w:p>
  </w:endnote>
  <w:endnote w:type="continuationSeparator" w:id="0">
    <w:p w14:paraId="6D8E34E7" w14:textId="77777777" w:rsidR="000245F7" w:rsidRDefault="000245F7" w:rsidP="00745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ybill">
    <w:panose1 w:val="040506030A0602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031DE" w14:textId="77777777" w:rsidR="000245F7" w:rsidRDefault="000245F7" w:rsidP="007457A6">
      <w:pPr>
        <w:spacing w:line="240" w:lineRule="auto"/>
      </w:pPr>
      <w:r>
        <w:separator/>
      </w:r>
    </w:p>
  </w:footnote>
  <w:footnote w:type="continuationSeparator" w:id="0">
    <w:p w14:paraId="4D35BE81" w14:textId="77777777" w:rsidR="000245F7" w:rsidRDefault="000245F7" w:rsidP="007457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9993" w14:textId="4B36B65E" w:rsidR="002168F2" w:rsidRDefault="00D030AA">
    <w:pPr>
      <w:pStyle w:val="Kopfzeile"/>
    </w:pPr>
    <w:r>
      <w:rPr>
        <w:noProof/>
        <w:lang w:eastAsia="de-AT"/>
      </w:rPr>
      <w:drawing>
        <wp:anchor distT="0" distB="0" distL="114300" distR="114300" simplePos="0" relativeHeight="251661312" behindDoc="0" locked="0" layoutInCell="1" allowOverlap="1" wp14:anchorId="0CFF1EC6" wp14:editId="324C579D">
          <wp:simplePos x="0" y="0"/>
          <wp:positionH relativeFrom="margin">
            <wp:posOffset>1346200</wp:posOffset>
          </wp:positionH>
          <wp:positionV relativeFrom="paragraph">
            <wp:posOffset>9655810</wp:posOffset>
          </wp:positionV>
          <wp:extent cx="3371850" cy="697865"/>
          <wp:effectExtent l="0" t="0" r="0" b="6985"/>
          <wp:wrapSquare wrapText="bothSides"/>
          <wp:docPr id="6" name="Grafik 6"/>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1850" cy="697865"/>
                  </a:xfrm>
                  <a:prstGeom prst="rect">
                    <a:avLst/>
                  </a:prstGeom>
                  <a:noFill/>
                  <a:ln>
                    <a:noFill/>
                  </a:ln>
                </pic:spPr>
              </pic:pic>
            </a:graphicData>
          </a:graphic>
        </wp:anchor>
      </w:drawing>
    </w:r>
    <w:r>
      <w:rPr>
        <w:noProof/>
        <w:lang w:eastAsia="de-AT"/>
      </w:rPr>
      <w:drawing>
        <wp:anchor distT="0" distB="0" distL="114300" distR="114300" simplePos="0" relativeHeight="251659264" behindDoc="0" locked="0" layoutInCell="1" allowOverlap="1" wp14:anchorId="265E1CA3" wp14:editId="5D57CAFB">
          <wp:simplePos x="0" y="0"/>
          <wp:positionH relativeFrom="column">
            <wp:posOffset>4345940</wp:posOffset>
          </wp:positionH>
          <wp:positionV relativeFrom="paragraph">
            <wp:posOffset>-383540</wp:posOffset>
          </wp:positionV>
          <wp:extent cx="2313940" cy="640715"/>
          <wp:effectExtent l="0" t="0" r="0" b="6985"/>
          <wp:wrapSquare wrapText="bothSides"/>
          <wp:docPr id="1" name="Grafik 1" descr="Ein Bild, das Text, gelb,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Vektorgrafiken enthält.&#10;&#10;Automatisch generierte Beschreibu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3940" cy="6407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8E1"/>
    <w:multiLevelType w:val="hybridMultilevel"/>
    <w:tmpl w:val="791832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BE752D"/>
    <w:multiLevelType w:val="hybridMultilevel"/>
    <w:tmpl w:val="3FD4062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94A1E"/>
    <w:multiLevelType w:val="hybridMultilevel"/>
    <w:tmpl w:val="1D56BB38"/>
    <w:lvl w:ilvl="0" w:tplc="0407000F">
      <w:start w:val="3"/>
      <w:numFmt w:val="decimal"/>
      <w:lvlText w:val="%1."/>
      <w:lvlJc w:val="left"/>
      <w:pPr>
        <w:tabs>
          <w:tab w:val="num" w:pos="720"/>
        </w:tabs>
        <w:ind w:left="720" w:hanging="360"/>
      </w:pPr>
      <w:rPr>
        <w:rFonts w:hint="default"/>
      </w:rPr>
    </w:lvl>
    <w:lvl w:ilvl="1" w:tplc="FCDE6C30">
      <w:start w:val="1"/>
      <w:numFmt w:val="upperLetter"/>
      <w:lvlText w:val="%2)"/>
      <w:lvlJc w:val="left"/>
      <w:pPr>
        <w:tabs>
          <w:tab w:val="num" w:pos="1440"/>
        </w:tabs>
        <w:ind w:left="1440" w:hanging="360"/>
      </w:pPr>
      <w:rPr>
        <w:rFonts w:hint="default"/>
      </w:rPr>
    </w:lvl>
    <w:lvl w:ilvl="2" w:tplc="04070001">
      <w:start w:val="1"/>
      <w:numFmt w:val="bullet"/>
      <w:lvlText w:val=""/>
      <w:lvlJc w:val="left"/>
      <w:pPr>
        <w:tabs>
          <w:tab w:val="num" w:pos="2340"/>
        </w:tabs>
        <w:ind w:left="2340" w:hanging="360"/>
      </w:pPr>
      <w:rPr>
        <w:rFonts w:ascii="Symbol" w:hAnsi="Symbol"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3450E36"/>
    <w:multiLevelType w:val="hybridMultilevel"/>
    <w:tmpl w:val="D82CB50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D05BDD"/>
    <w:multiLevelType w:val="hybridMultilevel"/>
    <w:tmpl w:val="0F4E6650"/>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EF1923"/>
    <w:multiLevelType w:val="hybridMultilevel"/>
    <w:tmpl w:val="F35CD31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E61BAD"/>
    <w:multiLevelType w:val="hybridMultilevel"/>
    <w:tmpl w:val="F35CD314"/>
    <w:lvl w:ilvl="0" w:tplc="0407000F">
      <w:start w:val="1"/>
      <w:numFmt w:val="decimal"/>
      <w:lvlText w:val="%1."/>
      <w:lvlJc w:val="left"/>
      <w:pPr>
        <w:tabs>
          <w:tab w:val="num" w:pos="720"/>
        </w:tabs>
        <w:ind w:left="720"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326D37"/>
    <w:multiLevelType w:val="hybridMultilevel"/>
    <w:tmpl w:val="535A20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8E429C"/>
    <w:multiLevelType w:val="hybridMultilevel"/>
    <w:tmpl w:val="3C4EC888"/>
    <w:lvl w:ilvl="0" w:tplc="FCF038B8">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FA12A54"/>
    <w:multiLevelType w:val="hybridMultilevel"/>
    <w:tmpl w:val="0B200B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7C54E9"/>
    <w:multiLevelType w:val="hybridMultilevel"/>
    <w:tmpl w:val="9B966578"/>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52E5F"/>
    <w:multiLevelType w:val="hybridMultilevel"/>
    <w:tmpl w:val="678A94F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B2F0A"/>
    <w:multiLevelType w:val="hybridMultilevel"/>
    <w:tmpl w:val="A8DA27B6"/>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6D1EAA"/>
    <w:multiLevelType w:val="hybridMultilevel"/>
    <w:tmpl w:val="313414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88366A"/>
    <w:multiLevelType w:val="multilevel"/>
    <w:tmpl w:val="8824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DF3D12"/>
    <w:multiLevelType w:val="hybridMultilevel"/>
    <w:tmpl w:val="18CCB878"/>
    <w:lvl w:ilvl="0" w:tplc="CDE0AE6C">
      <w:start w:val="2"/>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6076E1F"/>
    <w:multiLevelType w:val="hybridMultilevel"/>
    <w:tmpl w:val="C4FC914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213E8E"/>
    <w:multiLevelType w:val="hybridMultilevel"/>
    <w:tmpl w:val="E4E23AB4"/>
    <w:lvl w:ilvl="0" w:tplc="8814D6C6">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7155A3C"/>
    <w:multiLevelType w:val="hybridMultilevel"/>
    <w:tmpl w:val="FA66B9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F915A7"/>
    <w:multiLevelType w:val="hybridMultilevel"/>
    <w:tmpl w:val="B192C5E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17215D"/>
    <w:multiLevelType w:val="hybridMultilevel"/>
    <w:tmpl w:val="6608A9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4E5C19"/>
    <w:multiLevelType w:val="hybridMultilevel"/>
    <w:tmpl w:val="D2ACB50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1769AD"/>
    <w:multiLevelType w:val="hybridMultilevel"/>
    <w:tmpl w:val="C32E55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4B4FBE"/>
    <w:multiLevelType w:val="hybridMultilevel"/>
    <w:tmpl w:val="070A7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FBC40E4"/>
    <w:multiLevelType w:val="hybridMultilevel"/>
    <w:tmpl w:val="0A4C8AA4"/>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48244F64"/>
    <w:multiLevelType w:val="hybridMultilevel"/>
    <w:tmpl w:val="0BC4C0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712EF4"/>
    <w:multiLevelType w:val="hybridMultilevel"/>
    <w:tmpl w:val="FFECCC6C"/>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E7A5CE3"/>
    <w:multiLevelType w:val="hybridMultilevel"/>
    <w:tmpl w:val="7F0E9A56"/>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D04429"/>
    <w:multiLevelType w:val="hybridMultilevel"/>
    <w:tmpl w:val="4B66E5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D35D01"/>
    <w:multiLevelType w:val="hybridMultilevel"/>
    <w:tmpl w:val="62CA4B42"/>
    <w:lvl w:ilvl="0" w:tplc="5C12964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732424"/>
    <w:multiLevelType w:val="hybridMultilevel"/>
    <w:tmpl w:val="4B30EEE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61FD7FEC"/>
    <w:multiLevelType w:val="hybridMultilevel"/>
    <w:tmpl w:val="B51ED0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507D8C"/>
    <w:multiLevelType w:val="hybridMultilevel"/>
    <w:tmpl w:val="70E81302"/>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622909"/>
    <w:multiLevelType w:val="hybridMultilevel"/>
    <w:tmpl w:val="0C300F18"/>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F3107D"/>
    <w:multiLevelType w:val="hybridMultilevel"/>
    <w:tmpl w:val="7F74056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077018"/>
    <w:multiLevelType w:val="hybridMultilevel"/>
    <w:tmpl w:val="3FB21F42"/>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DA4A5D"/>
    <w:multiLevelType w:val="hybridMultilevel"/>
    <w:tmpl w:val="31700F08"/>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6223B4"/>
    <w:multiLevelType w:val="hybridMultilevel"/>
    <w:tmpl w:val="E970196E"/>
    <w:lvl w:ilvl="0" w:tplc="0407000F">
      <w:start w:val="1"/>
      <w:numFmt w:val="decimal"/>
      <w:lvlText w:val="%1."/>
      <w:lvlJc w:val="left"/>
      <w:pPr>
        <w:tabs>
          <w:tab w:val="num" w:pos="360"/>
        </w:tabs>
        <w:ind w:left="360" w:hanging="360"/>
      </w:pPr>
    </w:lvl>
    <w:lvl w:ilvl="1" w:tplc="04070001">
      <w:start w:val="1"/>
      <w:numFmt w:val="bullet"/>
      <w:lvlText w:val=""/>
      <w:lvlJc w:val="left"/>
      <w:pPr>
        <w:tabs>
          <w:tab w:val="num" w:pos="1080"/>
        </w:tabs>
        <w:ind w:left="1080" w:hanging="360"/>
      </w:pPr>
      <w:rPr>
        <w:rFonts w:ascii="Symbol" w:hAnsi="Symbol"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16cid:durableId="1953901834">
    <w:abstractNumId w:val="34"/>
  </w:num>
  <w:num w:numId="2" w16cid:durableId="1778057877">
    <w:abstractNumId w:val="26"/>
  </w:num>
  <w:num w:numId="3" w16cid:durableId="996299452">
    <w:abstractNumId w:val="37"/>
  </w:num>
  <w:num w:numId="4" w16cid:durableId="2063475852">
    <w:abstractNumId w:val="30"/>
  </w:num>
  <w:num w:numId="5" w16cid:durableId="515192038">
    <w:abstractNumId w:val="5"/>
  </w:num>
  <w:num w:numId="6" w16cid:durableId="1554343695">
    <w:abstractNumId w:val="6"/>
  </w:num>
  <w:num w:numId="7" w16cid:durableId="247889065">
    <w:abstractNumId w:val="2"/>
  </w:num>
  <w:num w:numId="8" w16cid:durableId="1096171801">
    <w:abstractNumId w:val="29"/>
  </w:num>
  <w:num w:numId="9" w16cid:durableId="652638246">
    <w:abstractNumId w:val="16"/>
  </w:num>
  <w:num w:numId="10" w16cid:durableId="1134565805">
    <w:abstractNumId w:val="22"/>
  </w:num>
  <w:num w:numId="11" w16cid:durableId="1705255778">
    <w:abstractNumId w:val="24"/>
  </w:num>
  <w:num w:numId="12" w16cid:durableId="676232564">
    <w:abstractNumId w:val="8"/>
  </w:num>
  <w:num w:numId="13" w16cid:durableId="1145971571">
    <w:abstractNumId w:val="13"/>
  </w:num>
  <w:num w:numId="14" w16cid:durableId="460458274">
    <w:abstractNumId w:val="0"/>
  </w:num>
  <w:num w:numId="15" w16cid:durableId="181672834">
    <w:abstractNumId w:val="18"/>
  </w:num>
  <w:num w:numId="16" w16cid:durableId="114714103">
    <w:abstractNumId w:val="20"/>
  </w:num>
  <w:num w:numId="17" w16cid:durableId="1129207995">
    <w:abstractNumId w:val="3"/>
  </w:num>
  <w:num w:numId="18" w16cid:durableId="680090839">
    <w:abstractNumId w:val="19"/>
  </w:num>
  <w:num w:numId="19" w16cid:durableId="1088311120">
    <w:abstractNumId w:val="1"/>
  </w:num>
  <w:num w:numId="20" w16cid:durableId="465198004">
    <w:abstractNumId w:val="7"/>
  </w:num>
  <w:num w:numId="21" w16cid:durableId="1452362710">
    <w:abstractNumId w:val="9"/>
  </w:num>
  <w:num w:numId="22" w16cid:durableId="606156544">
    <w:abstractNumId w:val="27"/>
  </w:num>
  <w:num w:numId="23" w16cid:durableId="978998539">
    <w:abstractNumId w:val="10"/>
  </w:num>
  <w:num w:numId="24" w16cid:durableId="1843936489">
    <w:abstractNumId w:val="12"/>
  </w:num>
  <w:num w:numId="25" w16cid:durableId="1518889826">
    <w:abstractNumId w:val="33"/>
  </w:num>
  <w:num w:numId="26" w16cid:durableId="1062630938">
    <w:abstractNumId w:val="4"/>
  </w:num>
  <w:num w:numId="27" w16cid:durableId="1664894976">
    <w:abstractNumId w:val="32"/>
  </w:num>
  <w:num w:numId="28" w16cid:durableId="549612478">
    <w:abstractNumId w:val="36"/>
  </w:num>
  <w:num w:numId="29" w16cid:durableId="719325861">
    <w:abstractNumId w:val="35"/>
  </w:num>
  <w:num w:numId="30" w16cid:durableId="2114473531">
    <w:abstractNumId w:val="28"/>
  </w:num>
  <w:num w:numId="31" w16cid:durableId="136462920">
    <w:abstractNumId w:val="11"/>
  </w:num>
  <w:num w:numId="32" w16cid:durableId="840239102">
    <w:abstractNumId w:val="14"/>
  </w:num>
  <w:num w:numId="33" w16cid:durableId="1122460555">
    <w:abstractNumId w:val="31"/>
  </w:num>
  <w:num w:numId="34" w16cid:durableId="1627545444">
    <w:abstractNumId w:val="25"/>
  </w:num>
  <w:num w:numId="35" w16cid:durableId="1580406026">
    <w:abstractNumId w:val="21"/>
  </w:num>
  <w:num w:numId="36" w16cid:durableId="1740011238">
    <w:abstractNumId w:val="15"/>
  </w:num>
  <w:num w:numId="37" w16cid:durableId="2022078490">
    <w:abstractNumId w:val="17"/>
  </w:num>
  <w:num w:numId="38" w16cid:durableId="210884895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8F2"/>
    <w:rsid w:val="00002C17"/>
    <w:rsid w:val="000133A6"/>
    <w:rsid w:val="00022E19"/>
    <w:rsid w:val="000245F7"/>
    <w:rsid w:val="0002566F"/>
    <w:rsid w:val="000266D2"/>
    <w:rsid w:val="00030F9A"/>
    <w:rsid w:val="000321CC"/>
    <w:rsid w:val="00034D14"/>
    <w:rsid w:val="00037E0A"/>
    <w:rsid w:val="00037E27"/>
    <w:rsid w:val="000423F6"/>
    <w:rsid w:val="00045E13"/>
    <w:rsid w:val="00045FDC"/>
    <w:rsid w:val="000510B9"/>
    <w:rsid w:val="00051EDD"/>
    <w:rsid w:val="00056299"/>
    <w:rsid w:val="0005630E"/>
    <w:rsid w:val="00061F52"/>
    <w:rsid w:val="00072836"/>
    <w:rsid w:val="00072AA6"/>
    <w:rsid w:val="000740F4"/>
    <w:rsid w:val="000753E0"/>
    <w:rsid w:val="00083135"/>
    <w:rsid w:val="00084952"/>
    <w:rsid w:val="00085FB5"/>
    <w:rsid w:val="000913E1"/>
    <w:rsid w:val="000947C0"/>
    <w:rsid w:val="000959A4"/>
    <w:rsid w:val="000974EE"/>
    <w:rsid w:val="000A0D1A"/>
    <w:rsid w:val="000D53BA"/>
    <w:rsid w:val="000E02A0"/>
    <w:rsid w:val="000F1D6E"/>
    <w:rsid w:val="00103F35"/>
    <w:rsid w:val="00105475"/>
    <w:rsid w:val="00114A7F"/>
    <w:rsid w:val="001301B0"/>
    <w:rsid w:val="00132B73"/>
    <w:rsid w:val="00144F87"/>
    <w:rsid w:val="00147B4C"/>
    <w:rsid w:val="00151896"/>
    <w:rsid w:val="00154078"/>
    <w:rsid w:val="00165070"/>
    <w:rsid w:val="00174517"/>
    <w:rsid w:val="00175436"/>
    <w:rsid w:val="00175499"/>
    <w:rsid w:val="001775A9"/>
    <w:rsid w:val="001808D0"/>
    <w:rsid w:val="00182240"/>
    <w:rsid w:val="001832F6"/>
    <w:rsid w:val="00193BC4"/>
    <w:rsid w:val="001A2F69"/>
    <w:rsid w:val="001A7417"/>
    <w:rsid w:val="001B2882"/>
    <w:rsid w:val="001C1923"/>
    <w:rsid w:val="001C64BC"/>
    <w:rsid w:val="001D331F"/>
    <w:rsid w:val="00210192"/>
    <w:rsid w:val="0021305A"/>
    <w:rsid w:val="00214E78"/>
    <w:rsid w:val="002168F2"/>
    <w:rsid w:val="002178CE"/>
    <w:rsid w:val="00221178"/>
    <w:rsid w:val="002222D5"/>
    <w:rsid w:val="00226E06"/>
    <w:rsid w:val="002409CE"/>
    <w:rsid w:val="00247267"/>
    <w:rsid w:val="0025273B"/>
    <w:rsid w:val="00264CB6"/>
    <w:rsid w:val="002656A2"/>
    <w:rsid w:val="00265971"/>
    <w:rsid w:val="00273ED2"/>
    <w:rsid w:val="002776A8"/>
    <w:rsid w:val="00281A48"/>
    <w:rsid w:val="00282DF6"/>
    <w:rsid w:val="002B0BE4"/>
    <w:rsid w:val="002B1E81"/>
    <w:rsid w:val="002C3EDD"/>
    <w:rsid w:val="002C74FA"/>
    <w:rsid w:val="002D17D4"/>
    <w:rsid w:val="002D6BFA"/>
    <w:rsid w:val="002D7473"/>
    <w:rsid w:val="002E4A96"/>
    <w:rsid w:val="002F319C"/>
    <w:rsid w:val="002F65C5"/>
    <w:rsid w:val="003046A2"/>
    <w:rsid w:val="00305481"/>
    <w:rsid w:val="00310DA0"/>
    <w:rsid w:val="003178A0"/>
    <w:rsid w:val="003505C6"/>
    <w:rsid w:val="00351FDC"/>
    <w:rsid w:val="003551A6"/>
    <w:rsid w:val="00363E8A"/>
    <w:rsid w:val="0037134A"/>
    <w:rsid w:val="00384007"/>
    <w:rsid w:val="003877F6"/>
    <w:rsid w:val="00395236"/>
    <w:rsid w:val="003962A7"/>
    <w:rsid w:val="00396893"/>
    <w:rsid w:val="00396E34"/>
    <w:rsid w:val="00397CBB"/>
    <w:rsid w:val="003B0DDA"/>
    <w:rsid w:val="003B2676"/>
    <w:rsid w:val="003D05D3"/>
    <w:rsid w:val="003E3CD3"/>
    <w:rsid w:val="003F37E2"/>
    <w:rsid w:val="003F60B1"/>
    <w:rsid w:val="00404E15"/>
    <w:rsid w:val="00406E5A"/>
    <w:rsid w:val="00406F5C"/>
    <w:rsid w:val="00407D68"/>
    <w:rsid w:val="00407F06"/>
    <w:rsid w:val="00411956"/>
    <w:rsid w:val="004137F0"/>
    <w:rsid w:val="00426314"/>
    <w:rsid w:val="00430954"/>
    <w:rsid w:val="00431B13"/>
    <w:rsid w:val="004336BB"/>
    <w:rsid w:val="00444D16"/>
    <w:rsid w:val="0044712B"/>
    <w:rsid w:val="00454949"/>
    <w:rsid w:val="00454CD7"/>
    <w:rsid w:val="0045509D"/>
    <w:rsid w:val="00461B59"/>
    <w:rsid w:val="00462E42"/>
    <w:rsid w:val="00463068"/>
    <w:rsid w:val="004670BD"/>
    <w:rsid w:val="004721EE"/>
    <w:rsid w:val="0047228D"/>
    <w:rsid w:val="004834FB"/>
    <w:rsid w:val="00484106"/>
    <w:rsid w:val="00486E2D"/>
    <w:rsid w:val="00490288"/>
    <w:rsid w:val="004A02AF"/>
    <w:rsid w:val="004A48F8"/>
    <w:rsid w:val="004A5717"/>
    <w:rsid w:val="004A7D0E"/>
    <w:rsid w:val="004B40FC"/>
    <w:rsid w:val="004C3FE6"/>
    <w:rsid w:val="004E581D"/>
    <w:rsid w:val="00500865"/>
    <w:rsid w:val="005052A8"/>
    <w:rsid w:val="00505B8B"/>
    <w:rsid w:val="005311A7"/>
    <w:rsid w:val="00540BDC"/>
    <w:rsid w:val="00541846"/>
    <w:rsid w:val="00545205"/>
    <w:rsid w:val="00547220"/>
    <w:rsid w:val="005515CC"/>
    <w:rsid w:val="0056339E"/>
    <w:rsid w:val="00564F62"/>
    <w:rsid w:val="0056525D"/>
    <w:rsid w:val="00571F3D"/>
    <w:rsid w:val="0057370B"/>
    <w:rsid w:val="00574C19"/>
    <w:rsid w:val="00580857"/>
    <w:rsid w:val="00582B5B"/>
    <w:rsid w:val="00586DDF"/>
    <w:rsid w:val="005929DB"/>
    <w:rsid w:val="0059379B"/>
    <w:rsid w:val="005A0EDE"/>
    <w:rsid w:val="005C462D"/>
    <w:rsid w:val="005C4ACA"/>
    <w:rsid w:val="005C4F25"/>
    <w:rsid w:val="005C5A0A"/>
    <w:rsid w:val="005D15F3"/>
    <w:rsid w:val="005D6E08"/>
    <w:rsid w:val="005D798F"/>
    <w:rsid w:val="005E7CFD"/>
    <w:rsid w:val="005E7DCC"/>
    <w:rsid w:val="005F00E6"/>
    <w:rsid w:val="005F27C4"/>
    <w:rsid w:val="005F6E29"/>
    <w:rsid w:val="00600286"/>
    <w:rsid w:val="0060302C"/>
    <w:rsid w:val="00607CE7"/>
    <w:rsid w:val="00615178"/>
    <w:rsid w:val="00616EE1"/>
    <w:rsid w:val="00622841"/>
    <w:rsid w:val="00623BDB"/>
    <w:rsid w:val="00627E1A"/>
    <w:rsid w:val="006311AC"/>
    <w:rsid w:val="006317FF"/>
    <w:rsid w:val="00655C27"/>
    <w:rsid w:val="00662BB3"/>
    <w:rsid w:val="0067023C"/>
    <w:rsid w:val="00674F48"/>
    <w:rsid w:val="00675C26"/>
    <w:rsid w:val="00676494"/>
    <w:rsid w:val="006923B4"/>
    <w:rsid w:val="00692951"/>
    <w:rsid w:val="006A24D9"/>
    <w:rsid w:val="006C2D53"/>
    <w:rsid w:val="006E545B"/>
    <w:rsid w:val="006F6D9D"/>
    <w:rsid w:val="00700BBD"/>
    <w:rsid w:val="00701521"/>
    <w:rsid w:val="007203B0"/>
    <w:rsid w:val="0072056C"/>
    <w:rsid w:val="007228AA"/>
    <w:rsid w:val="007250C7"/>
    <w:rsid w:val="00725DBF"/>
    <w:rsid w:val="0073101E"/>
    <w:rsid w:val="0073300A"/>
    <w:rsid w:val="00735A33"/>
    <w:rsid w:val="007373FB"/>
    <w:rsid w:val="007457A6"/>
    <w:rsid w:val="00745919"/>
    <w:rsid w:val="0075646B"/>
    <w:rsid w:val="00761131"/>
    <w:rsid w:val="0076373C"/>
    <w:rsid w:val="0076622E"/>
    <w:rsid w:val="007752A3"/>
    <w:rsid w:val="0078290C"/>
    <w:rsid w:val="00782944"/>
    <w:rsid w:val="00783A1A"/>
    <w:rsid w:val="00786B72"/>
    <w:rsid w:val="007901C2"/>
    <w:rsid w:val="0079784E"/>
    <w:rsid w:val="007A00A9"/>
    <w:rsid w:val="007A3C45"/>
    <w:rsid w:val="007A517D"/>
    <w:rsid w:val="007A5723"/>
    <w:rsid w:val="007A577A"/>
    <w:rsid w:val="007A7662"/>
    <w:rsid w:val="007B27FA"/>
    <w:rsid w:val="007B3044"/>
    <w:rsid w:val="007B4337"/>
    <w:rsid w:val="007C0B62"/>
    <w:rsid w:val="007C19C1"/>
    <w:rsid w:val="007C5543"/>
    <w:rsid w:val="007D0FD3"/>
    <w:rsid w:val="007E79C6"/>
    <w:rsid w:val="007F2203"/>
    <w:rsid w:val="007F29FE"/>
    <w:rsid w:val="007F457B"/>
    <w:rsid w:val="007F4B86"/>
    <w:rsid w:val="007F4F96"/>
    <w:rsid w:val="007F77BD"/>
    <w:rsid w:val="00801A63"/>
    <w:rsid w:val="00804D90"/>
    <w:rsid w:val="00812256"/>
    <w:rsid w:val="00812A84"/>
    <w:rsid w:val="008143C6"/>
    <w:rsid w:val="008267FD"/>
    <w:rsid w:val="00830DC6"/>
    <w:rsid w:val="0083113D"/>
    <w:rsid w:val="00833B3C"/>
    <w:rsid w:val="00835162"/>
    <w:rsid w:val="00836903"/>
    <w:rsid w:val="00840D50"/>
    <w:rsid w:val="008449F5"/>
    <w:rsid w:val="00846C18"/>
    <w:rsid w:val="0084721D"/>
    <w:rsid w:val="00850ABB"/>
    <w:rsid w:val="00862407"/>
    <w:rsid w:val="00863EB6"/>
    <w:rsid w:val="00870771"/>
    <w:rsid w:val="00874FC3"/>
    <w:rsid w:val="008813EA"/>
    <w:rsid w:val="00883A22"/>
    <w:rsid w:val="00892894"/>
    <w:rsid w:val="008965A7"/>
    <w:rsid w:val="008A03FB"/>
    <w:rsid w:val="008C4980"/>
    <w:rsid w:val="008C7BCB"/>
    <w:rsid w:val="008E0C2E"/>
    <w:rsid w:val="008F07B8"/>
    <w:rsid w:val="008F13CF"/>
    <w:rsid w:val="008F4AE6"/>
    <w:rsid w:val="008F64A8"/>
    <w:rsid w:val="00902F2B"/>
    <w:rsid w:val="00910570"/>
    <w:rsid w:val="00912348"/>
    <w:rsid w:val="0092148A"/>
    <w:rsid w:val="00924D5E"/>
    <w:rsid w:val="00930A54"/>
    <w:rsid w:val="0093166E"/>
    <w:rsid w:val="00931C0C"/>
    <w:rsid w:val="00934A12"/>
    <w:rsid w:val="00942A66"/>
    <w:rsid w:val="009553BD"/>
    <w:rsid w:val="00963532"/>
    <w:rsid w:val="00973D61"/>
    <w:rsid w:val="0097709F"/>
    <w:rsid w:val="00980DF5"/>
    <w:rsid w:val="00983AF3"/>
    <w:rsid w:val="0098419F"/>
    <w:rsid w:val="00985195"/>
    <w:rsid w:val="00985EC7"/>
    <w:rsid w:val="0099347F"/>
    <w:rsid w:val="009962C7"/>
    <w:rsid w:val="009A7B85"/>
    <w:rsid w:val="009B1BBB"/>
    <w:rsid w:val="009B1E43"/>
    <w:rsid w:val="009B417C"/>
    <w:rsid w:val="009C0BA7"/>
    <w:rsid w:val="009C1E74"/>
    <w:rsid w:val="009C5F11"/>
    <w:rsid w:val="009C7A9F"/>
    <w:rsid w:val="009D1601"/>
    <w:rsid w:val="009D26D6"/>
    <w:rsid w:val="009D7889"/>
    <w:rsid w:val="009F3D8B"/>
    <w:rsid w:val="00A06411"/>
    <w:rsid w:val="00A0741E"/>
    <w:rsid w:val="00A1022F"/>
    <w:rsid w:val="00A11C78"/>
    <w:rsid w:val="00A20436"/>
    <w:rsid w:val="00A24BAE"/>
    <w:rsid w:val="00A4377A"/>
    <w:rsid w:val="00A44675"/>
    <w:rsid w:val="00A46C48"/>
    <w:rsid w:val="00A550FB"/>
    <w:rsid w:val="00A557DB"/>
    <w:rsid w:val="00A764D7"/>
    <w:rsid w:val="00A76C59"/>
    <w:rsid w:val="00A86368"/>
    <w:rsid w:val="00A919A7"/>
    <w:rsid w:val="00A95010"/>
    <w:rsid w:val="00AA3323"/>
    <w:rsid w:val="00AB2D79"/>
    <w:rsid w:val="00AC293E"/>
    <w:rsid w:val="00AD44B9"/>
    <w:rsid w:val="00AD789B"/>
    <w:rsid w:val="00AE3D96"/>
    <w:rsid w:val="00AF29A8"/>
    <w:rsid w:val="00B0085F"/>
    <w:rsid w:val="00B0681D"/>
    <w:rsid w:val="00B21136"/>
    <w:rsid w:val="00B245B8"/>
    <w:rsid w:val="00B45499"/>
    <w:rsid w:val="00B46750"/>
    <w:rsid w:val="00B5093E"/>
    <w:rsid w:val="00B521A1"/>
    <w:rsid w:val="00B537B7"/>
    <w:rsid w:val="00B62C67"/>
    <w:rsid w:val="00B64118"/>
    <w:rsid w:val="00B750B7"/>
    <w:rsid w:val="00B83F11"/>
    <w:rsid w:val="00B8596A"/>
    <w:rsid w:val="00B93C1F"/>
    <w:rsid w:val="00B96CAE"/>
    <w:rsid w:val="00B972A7"/>
    <w:rsid w:val="00BA15FC"/>
    <w:rsid w:val="00BA5C13"/>
    <w:rsid w:val="00BB1BE9"/>
    <w:rsid w:val="00BB5BDC"/>
    <w:rsid w:val="00BC0C58"/>
    <w:rsid w:val="00BC38A9"/>
    <w:rsid w:val="00BD785E"/>
    <w:rsid w:val="00BE03DA"/>
    <w:rsid w:val="00BE0F34"/>
    <w:rsid w:val="00BE3AE6"/>
    <w:rsid w:val="00BF2657"/>
    <w:rsid w:val="00C01035"/>
    <w:rsid w:val="00C058C2"/>
    <w:rsid w:val="00C10BCF"/>
    <w:rsid w:val="00C40B7B"/>
    <w:rsid w:val="00C41B0E"/>
    <w:rsid w:val="00C51B79"/>
    <w:rsid w:val="00C53910"/>
    <w:rsid w:val="00C5488D"/>
    <w:rsid w:val="00C618D4"/>
    <w:rsid w:val="00C6231A"/>
    <w:rsid w:val="00C72185"/>
    <w:rsid w:val="00C93DD5"/>
    <w:rsid w:val="00CA307D"/>
    <w:rsid w:val="00CA7FC7"/>
    <w:rsid w:val="00CB4212"/>
    <w:rsid w:val="00CB4217"/>
    <w:rsid w:val="00CB7E10"/>
    <w:rsid w:val="00CC2934"/>
    <w:rsid w:val="00CD6774"/>
    <w:rsid w:val="00CF3ECD"/>
    <w:rsid w:val="00CF61C4"/>
    <w:rsid w:val="00CF6A81"/>
    <w:rsid w:val="00D030AA"/>
    <w:rsid w:val="00D05946"/>
    <w:rsid w:val="00D101B0"/>
    <w:rsid w:val="00D11B8A"/>
    <w:rsid w:val="00D128E8"/>
    <w:rsid w:val="00D133C3"/>
    <w:rsid w:val="00D25F06"/>
    <w:rsid w:val="00D260BC"/>
    <w:rsid w:val="00D3508C"/>
    <w:rsid w:val="00D35CEE"/>
    <w:rsid w:val="00D36797"/>
    <w:rsid w:val="00D436CF"/>
    <w:rsid w:val="00D454C7"/>
    <w:rsid w:val="00D53DDC"/>
    <w:rsid w:val="00D541BD"/>
    <w:rsid w:val="00D541DA"/>
    <w:rsid w:val="00D5744F"/>
    <w:rsid w:val="00D61454"/>
    <w:rsid w:val="00D65E10"/>
    <w:rsid w:val="00D73C69"/>
    <w:rsid w:val="00D742F1"/>
    <w:rsid w:val="00D77558"/>
    <w:rsid w:val="00D83E46"/>
    <w:rsid w:val="00D86B3E"/>
    <w:rsid w:val="00D939F6"/>
    <w:rsid w:val="00D97828"/>
    <w:rsid w:val="00DA010A"/>
    <w:rsid w:val="00DB024B"/>
    <w:rsid w:val="00DB0948"/>
    <w:rsid w:val="00DB2A89"/>
    <w:rsid w:val="00DB6331"/>
    <w:rsid w:val="00DC5F33"/>
    <w:rsid w:val="00DE090F"/>
    <w:rsid w:val="00DE4E69"/>
    <w:rsid w:val="00DF52AA"/>
    <w:rsid w:val="00DF668A"/>
    <w:rsid w:val="00DF6CD4"/>
    <w:rsid w:val="00DF6F37"/>
    <w:rsid w:val="00DF7D3C"/>
    <w:rsid w:val="00E013E4"/>
    <w:rsid w:val="00E16417"/>
    <w:rsid w:val="00E217B6"/>
    <w:rsid w:val="00E24F4D"/>
    <w:rsid w:val="00E3419D"/>
    <w:rsid w:val="00E352F0"/>
    <w:rsid w:val="00E36AD8"/>
    <w:rsid w:val="00E4284B"/>
    <w:rsid w:val="00E44BC0"/>
    <w:rsid w:val="00E456A9"/>
    <w:rsid w:val="00E57232"/>
    <w:rsid w:val="00E63AF2"/>
    <w:rsid w:val="00E83F55"/>
    <w:rsid w:val="00E84FB0"/>
    <w:rsid w:val="00E86E8B"/>
    <w:rsid w:val="00E93705"/>
    <w:rsid w:val="00E94488"/>
    <w:rsid w:val="00E95F8D"/>
    <w:rsid w:val="00EA0070"/>
    <w:rsid w:val="00EB3D81"/>
    <w:rsid w:val="00EB5864"/>
    <w:rsid w:val="00EC10F5"/>
    <w:rsid w:val="00EC5EE1"/>
    <w:rsid w:val="00ED6443"/>
    <w:rsid w:val="00EE35B7"/>
    <w:rsid w:val="00EE483F"/>
    <w:rsid w:val="00EE5F2E"/>
    <w:rsid w:val="00F00D63"/>
    <w:rsid w:val="00F13AA9"/>
    <w:rsid w:val="00F17A57"/>
    <w:rsid w:val="00F31C29"/>
    <w:rsid w:val="00F36FB8"/>
    <w:rsid w:val="00F416D0"/>
    <w:rsid w:val="00F509EC"/>
    <w:rsid w:val="00F52E72"/>
    <w:rsid w:val="00F55883"/>
    <w:rsid w:val="00F63C2D"/>
    <w:rsid w:val="00F70F3D"/>
    <w:rsid w:val="00F83264"/>
    <w:rsid w:val="00F845C0"/>
    <w:rsid w:val="00F86029"/>
    <w:rsid w:val="00F90E41"/>
    <w:rsid w:val="00F930D9"/>
    <w:rsid w:val="00FA14D2"/>
    <w:rsid w:val="00FA1C95"/>
    <w:rsid w:val="00FA601D"/>
    <w:rsid w:val="00FB0EF1"/>
    <w:rsid w:val="00FB100F"/>
    <w:rsid w:val="00FB55D2"/>
    <w:rsid w:val="00FB7D28"/>
    <w:rsid w:val="00FC2765"/>
    <w:rsid w:val="00FC553C"/>
    <w:rsid w:val="00FC7632"/>
    <w:rsid w:val="00FE692A"/>
    <w:rsid w:val="00FF0882"/>
    <w:rsid w:val="00FF2CD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DA3A8A"/>
  <w15:docId w15:val="{CF93196C-71AE-44CF-9A63-6258C4E0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B7D28"/>
    <w:pPr>
      <w:spacing w:line="280" w:lineRule="exact"/>
    </w:pPr>
    <w:rPr>
      <w:rFonts w:ascii="Arial" w:hAnsi="Arial"/>
      <w:sz w:val="22"/>
      <w:szCs w:val="24"/>
    </w:rPr>
  </w:style>
  <w:style w:type="paragraph" w:styleId="berschrift1">
    <w:name w:val="heading 1"/>
    <w:basedOn w:val="Standard"/>
    <w:next w:val="Standard"/>
    <w:qFormat/>
    <w:rsid w:val="00FB7D28"/>
    <w:pPr>
      <w:keepNext/>
      <w:spacing w:after="120"/>
      <w:outlineLvl w:val="0"/>
    </w:pPr>
    <w:rPr>
      <w:b/>
      <w:bCs/>
      <w:color w:val="005A99"/>
      <w:sz w:val="46"/>
      <w:lang w:val="it-IT"/>
    </w:rPr>
  </w:style>
  <w:style w:type="paragraph" w:styleId="berschrift2">
    <w:name w:val="heading 2"/>
    <w:basedOn w:val="Standard"/>
    <w:next w:val="Standard"/>
    <w:qFormat/>
    <w:rsid w:val="007457A6"/>
    <w:pPr>
      <w:keepNext/>
      <w:spacing w:after="120" w:line="320" w:lineRule="exact"/>
      <w:outlineLvl w:val="1"/>
    </w:pPr>
    <w:rPr>
      <w:b/>
      <w:bCs/>
      <w:color w:val="005A99"/>
      <w:sz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customStyle="1" w:styleId="BesuchterHyperlink1">
    <w:name w:val="BesuchterHyperlink1"/>
    <w:rPr>
      <w:color w:val="800080"/>
      <w:u w:val="single"/>
    </w:rPr>
  </w:style>
  <w:style w:type="paragraph" w:styleId="Textkrper-Zeileneinzug">
    <w:name w:val="Body Text Indent"/>
    <w:basedOn w:val="Standard"/>
    <w:pPr>
      <w:spacing w:line="288" w:lineRule="auto"/>
      <w:ind w:left="708"/>
      <w:jc w:val="both"/>
    </w:pPr>
    <w:rPr>
      <w:rFonts w:cs="Arial"/>
      <w:sz w:val="23"/>
      <w:szCs w:val="23"/>
    </w:rPr>
  </w:style>
  <w:style w:type="paragraph" w:styleId="Blocktext">
    <w:name w:val="Block Text"/>
    <w:basedOn w:val="Standard"/>
    <w:pPr>
      <w:spacing w:line="288" w:lineRule="auto"/>
      <w:ind w:left="360" w:right="5832"/>
    </w:pPr>
    <w:rPr>
      <w:lang w:val="de-DE"/>
    </w:rPr>
  </w:style>
  <w:style w:type="paragraph" w:styleId="Textkrper-Einzug2">
    <w:name w:val="Body Text Indent 2"/>
    <w:basedOn w:val="Standard"/>
    <w:pPr>
      <w:spacing w:line="288" w:lineRule="auto"/>
      <w:ind w:left="360"/>
    </w:pPr>
    <w:rPr>
      <w:lang w:val="de-DE"/>
    </w:rPr>
  </w:style>
  <w:style w:type="paragraph" w:styleId="Textkrper">
    <w:name w:val="Body Text"/>
    <w:basedOn w:val="Standard"/>
    <w:pPr>
      <w:spacing w:line="288" w:lineRule="auto"/>
    </w:pPr>
    <w:rPr>
      <w:b/>
      <w:bCs/>
      <w:sz w:val="28"/>
      <w:lang w:val="de-DE"/>
    </w:rPr>
  </w:style>
  <w:style w:type="paragraph" w:styleId="Dokumentstruktur">
    <w:name w:val="Document Map"/>
    <w:basedOn w:val="Standard"/>
    <w:semiHidden/>
    <w:rsid w:val="00D3508C"/>
    <w:pPr>
      <w:shd w:val="clear" w:color="auto" w:fill="000080"/>
    </w:pPr>
    <w:rPr>
      <w:rFonts w:ascii="Tahoma" w:hAnsi="Tahoma" w:cs="Tahoma"/>
      <w:sz w:val="20"/>
      <w:szCs w:val="20"/>
    </w:rPr>
  </w:style>
  <w:style w:type="paragraph" w:styleId="Sprechblasentext">
    <w:name w:val="Balloon Text"/>
    <w:basedOn w:val="Standard"/>
    <w:semiHidden/>
    <w:rsid w:val="00444D16"/>
    <w:rPr>
      <w:rFonts w:ascii="Tahoma" w:hAnsi="Tahoma" w:cs="Tahoma"/>
      <w:sz w:val="16"/>
      <w:szCs w:val="16"/>
    </w:rPr>
  </w:style>
  <w:style w:type="character" w:styleId="Kommentarzeichen">
    <w:name w:val="annotation reference"/>
    <w:semiHidden/>
    <w:rsid w:val="005F27C4"/>
    <w:rPr>
      <w:sz w:val="16"/>
      <w:szCs w:val="16"/>
    </w:rPr>
  </w:style>
  <w:style w:type="paragraph" w:styleId="Kommentartext">
    <w:name w:val="annotation text"/>
    <w:basedOn w:val="Standard"/>
    <w:semiHidden/>
    <w:rsid w:val="005F27C4"/>
    <w:rPr>
      <w:sz w:val="20"/>
      <w:szCs w:val="20"/>
    </w:rPr>
  </w:style>
  <w:style w:type="paragraph" w:styleId="Kommentarthema">
    <w:name w:val="annotation subject"/>
    <w:basedOn w:val="Kommentartext"/>
    <w:next w:val="Kommentartext"/>
    <w:semiHidden/>
    <w:rsid w:val="005F27C4"/>
    <w:rPr>
      <w:b/>
      <w:bCs/>
    </w:rPr>
  </w:style>
  <w:style w:type="paragraph" w:styleId="Fuzeile">
    <w:name w:val="footer"/>
    <w:basedOn w:val="Standard"/>
    <w:rsid w:val="0093166E"/>
    <w:pPr>
      <w:tabs>
        <w:tab w:val="center" w:pos="4536"/>
        <w:tab w:val="right" w:pos="9072"/>
      </w:tabs>
    </w:pPr>
    <w:rPr>
      <w:lang w:val="de-DE"/>
    </w:rPr>
  </w:style>
  <w:style w:type="character" w:styleId="Fett">
    <w:name w:val="Strong"/>
    <w:uiPriority w:val="22"/>
    <w:qFormat/>
    <w:rsid w:val="007B4337"/>
    <w:rPr>
      <w:b/>
      <w:bCs/>
    </w:rPr>
  </w:style>
  <w:style w:type="paragraph" w:styleId="StandardWeb">
    <w:name w:val="Normal (Web)"/>
    <w:basedOn w:val="Standard"/>
    <w:uiPriority w:val="99"/>
    <w:unhideWhenUsed/>
    <w:rsid w:val="008F07B8"/>
    <w:pPr>
      <w:spacing w:before="100" w:beforeAutospacing="1" w:after="165" w:line="280" w:lineRule="atLeast"/>
    </w:pPr>
    <w:rPr>
      <w:rFonts w:ascii="Verdana" w:hAnsi="Verdana"/>
      <w:color w:val="333333"/>
      <w:sz w:val="20"/>
      <w:szCs w:val="20"/>
      <w:lang w:val="de-DE"/>
    </w:rPr>
  </w:style>
  <w:style w:type="character" w:customStyle="1" w:styleId="NichtaufgelsteErwhnung1">
    <w:name w:val="Nicht aufgelöste Erwähnung1"/>
    <w:basedOn w:val="Absatz-Standardschriftart"/>
    <w:uiPriority w:val="99"/>
    <w:semiHidden/>
    <w:unhideWhenUsed/>
    <w:rsid w:val="007457A6"/>
    <w:rPr>
      <w:color w:val="605E5C"/>
      <w:shd w:val="clear" w:color="auto" w:fill="E1DFDD"/>
    </w:rPr>
  </w:style>
  <w:style w:type="character" w:styleId="Hervorhebung">
    <w:name w:val="Emphasis"/>
    <w:basedOn w:val="Absatz-Standardschriftart"/>
    <w:qFormat/>
    <w:rsid w:val="007457A6"/>
    <w:rPr>
      <w:i/>
      <w:iCs/>
    </w:rPr>
  </w:style>
  <w:style w:type="paragraph" w:styleId="Kopfzeile">
    <w:name w:val="header"/>
    <w:basedOn w:val="Standard"/>
    <w:link w:val="KopfzeileZchn"/>
    <w:rsid w:val="007457A6"/>
    <w:pPr>
      <w:tabs>
        <w:tab w:val="center" w:pos="4536"/>
        <w:tab w:val="right" w:pos="9072"/>
      </w:tabs>
      <w:spacing w:line="240" w:lineRule="auto"/>
    </w:pPr>
  </w:style>
  <w:style w:type="character" w:customStyle="1" w:styleId="KopfzeileZchn">
    <w:name w:val="Kopfzeile Zchn"/>
    <w:basedOn w:val="Absatz-Standardschriftart"/>
    <w:link w:val="Kopfzeile"/>
    <w:rsid w:val="007457A6"/>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5283">
      <w:bodyDiv w:val="1"/>
      <w:marLeft w:val="0"/>
      <w:marRight w:val="0"/>
      <w:marTop w:val="0"/>
      <w:marBottom w:val="0"/>
      <w:divBdr>
        <w:top w:val="none" w:sz="0" w:space="0" w:color="auto"/>
        <w:left w:val="none" w:sz="0" w:space="0" w:color="auto"/>
        <w:bottom w:val="none" w:sz="0" w:space="0" w:color="auto"/>
        <w:right w:val="none" w:sz="0" w:space="0" w:color="auto"/>
      </w:divBdr>
    </w:div>
    <w:div w:id="951402208">
      <w:bodyDiv w:val="1"/>
      <w:marLeft w:val="0"/>
      <w:marRight w:val="0"/>
      <w:marTop w:val="0"/>
      <w:marBottom w:val="0"/>
      <w:divBdr>
        <w:top w:val="none" w:sz="0" w:space="0" w:color="auto"/>
        <w:left w:val="none" w:sz="0" w:space="0" w:color="auto"/>
        <w:bottom w:val="none" w:sz="0" w:space="0" w:color="auto"/>
        <w:right w:val="none" w:sz="0" w:space="0" w:color="auto"/>
      </w:divBdr>
      <w:divsChild>
        <w:div w:id="276328761">
          <w:marLeft w:val="0"/>
          <w:marRight w:val="0"/>
          <w:marTop w:val="0"/>
          <w:marBottom w:val="0"/>
          <w:divBdr>
            <w:top w:val="none" w:sz="0" w:space="0" w:color="auto"/>
            <w:left w:val="none" w:sz="0" w:space="0" w:color="auto"/>
            <w:bottom w:val="none" w:sz="0" w:space="0" w:color="auto"/>
            <w:right w:val="none" w:sz="0" w:space="0" w:color="auto"/>
          </w:divBdr>
        </w:div>
        <w:div w:id="669866299">
          <w:marLeft w:val="0"/>
          <w:marRight w:val="0"/>
          <w:marTop w:val="0"/>
          <w:marBottom w:val="0"/>
          <w:divBdr>
            <w:top w:val="none" w:sz="0" w:space="0" w:color="auto"/>
            <w:left w:val="none" w:sz="0" w:space="0" w:color="auto"/>
            <w:bottom w:val="none" w:sz="0" w:space="0" w:color="auto"/>
            <w:right w:val="none" w:sz="0" w:space="0" w:color="auto"/>
          </w:divBdr>
        </w:div>
        <w:div w:id="911043730">
          <w:marLeft w:val="0"/>
          <w:marRight w:val="0"/>
          <w:marTop w:val="0"/>
          <w:marBottom w:val="0"/>
          <w:divBdr>
            <w:top w:val="none" w:sz="0" w:space="0" w:color="auto"/>
            <w:left w:val="none" w:sz="0" w:space="0" w:color="auto"/>
            <w:bottom w:val="none" w:sz="0" w:space="0" w:color="auto"/>
            <w:right w:val="none" w:sz="0" w:space="0" w:color="auto"/>
          </w:divBdr>
        </w:div>
        <w:div w:id="1145506310">
          <w:marLeft w:val="0"/>
          <w:marRight w:val="0"/>
          <w:marTop w:val="0"/>
          <w:marBottom w:val="0"/>
          <w:divBdr>
            <w:top w:val="none" w:sz="0" w:space="0" w:color="auto"/>
            <w:left w:val="none" w:sz="0" w:space="0" w:color="auto"/>
            <w:bottom w:val="none" w:sz="0" w:space="0" w:color="auto"/>
            <w:right w:val="none" w:sz="0" w:space="0" w:color="auto"/>
          </w:divBdr>
        </w:div>
        <w:div w:id="1224414239">
          <w:marLeft w:val="0"/>
          <w:marRight w:val="0"/>
          <w:marTop w:val="0"/>
          <w:marBottom w:val="0"/>
          <w:divBdr>
            <w:top w:val="none" w:sz="0" w:space="0" w:color="auto"/>
            <w:left w:val="none" w:sz="0" w:space="0" w:color="auto"/>
            <w:bottom w:val="none" w:sz="0" w:space="0" w:color="auto"/>
            <w:right w:val="none" w:sz="0" w:space="0" w:color="auto"/>
          </w:divBdr>
        </w:div>
        <w:div w:id="1268269529">
          <w:marLeft w:val="0"/>
          <w:marRight w:val="0"/>
          <w:marTop w:val="0"/>
          <w:marBottom w:val="0"/>
          <w:divBdr>
            <w:top w:val="none" w:sz="0" w:space="0" w:color="auto"/>
            <w:left w:val="none" w:sz="0" w:space="0" w:color="auto"/>
            <w:bottom w:val="none" w:sz="0" w:space="0" w:color="auto"/>
            <w:right w:val="none" w:sz="0" w:space="0" w:color="auto"/>
          </w:divBdr>
        </w:div>
        <w:div w:id="1719279310">
          <w:marLeft w:val="0"/>
          <w:marRight w:val="0"/>
          <w:marTop w:val="0"/>
          <w:marBottom w:val="0"/>
          <w:divBdr>
            <w:top w:val="none" w:sz="0" w:space="0" w:color="auto"/>
            <w:left w:val="none" w:sz="0" w:space="0" w:color="auto"/>
            <w:bottom w:val="none" w:sz="0" w:space="0" w:color="auto"/>
            <w:right w:val="none" w:sz="0" w:space="0" w:color="auto"/>
          </w:divBdr>
        </w:div>
      </w:divsChild>
    </w:div>
    <w:div w:id="973752790">
      <w:bodyDiv w:val="1"/>
      <w:marLeft w:val="0"/>
      <w:marRight w:val="0"/>
      <w:marTop w:val="0"/>
      <w:marBottom w:val="0"/>
      <w:divBdr>
        <w:top w:val="none" w:sz="0" w:space="0" w:color="auto"/>
        <w:left w:val="none" w:sz="0" w:space="0" w:color="auto"/>
        <w:bottom w:val="none" w:sz="0" w:space="0" w:color="auto"/>
        <w:right w:val="none" w:sz="0" w:space="0" w:color="auto"/>
      </w:divBdr>
      <w:divsChild>
        <w:div w:id="814300513">
          <w:marLeft w:val="0"/>
          <w:marRight w:val="0"/>
          <w:marTop w:val="0"/>
          <w:marBottom w:val="0"/>
          <w:divBdr>
            <w:top w:val="none" w:sz="0" w:space="0" w:color="auto"/>
            <w:left w:val="none" w:sz="0" w:space="0" w:color="auto"/>
            <w:bottom w:val="none" w:sz="0" w:space="0" w:color="auto"/>
            <w:right w:val="none" w:sz="0" w:space="0" w:color="auto"/>
          </w:divBdr>
        </w:div>
        <w:div w:id="879392587">
          <w:marLeft w:val="0"/>
          <w:marRight w:val="0"/>
          <w:marTop w:val="0"/>
          <w:marBottom w:val="0"/>
          <w:divBdr>
            <w:top w:val="none" w:sz="0" w:space="0" w:color="auto"/>
            <w:left w:val="none" w:sz="0" w:space="0" w:color="auto"/>
            <w:bottom w:val="none" w:sz="0" w:space="0" w:color="auto"/>
            <w:right w:val="none" w:sz="0" w:space="0" w:color="auto"/>
          </w:divBdr>
        </w:div>
        <w:div w:id="934241981">
          <w:marLeft w:val="0"/>
          <w:marRight w:val="0"/>
          <w:marTop w:val="0"/>
          <w:marBottom w:val="0"/>
          <w:divBdr>
            <w:top w:val="none" w:sz="0" w:space="0" w:color="auto"/>
            <w:left w:val="none" w:sz="0" w:space="0" w:color="auto"/>
            <w:bottom w:val="none" w:sz="0" w:space="0" w:color="auto"/>
            <w:right w:val="none" w:sz="0" w:space="0" w:color="auto"/>
          </w:divBdr>
        </w:div>
        <w:div w:id="2129424099">
          <w:marLeft w:val="0"/>
          <w:marRight w:val="0"/>
          <w:marTop w:val="0"/>
          <w:marBottom w:val="0"/>
          <w:divBdr>
            <w:top w:val="none" w:sz="0" w:space="0" w:color="auto"/>
            <w:left w:val="none" w:sz="0" w:space="0" w:color="auto"/>
            <w:bottom w:val="none" w:sz="0" w:space="0" w:color="auto"/>
            <w:right w:val="none" w:sz="0" w:space="0" w:color="auto"/>
          </w:divBdr>
        </w:div>
      </w:divsChild>
    </w:div>
    <w:div w:id="1102840804">
      <w:bodyDiv w:val="1"/>
      <w:marLeft w:val="0"/>
      <w:marRight w:val="0"/>
      <w:marTop w:val="0"/>
      <w:marBottom w:val="0"/>
      <w:divBdr>
        <w:top w:val="none" w:sz="0" w:space="0" w:color="auto"/>
        <w:left w:val="none" w:sz="0" w:space="0" w:color="auto"/>
        <w:bottom w:val="none" w:sz="0" w:space="0" w:color="auto"/>
        <w:right w:val="none" w:sz="0" w:space="0" w:color="auto"/>
      </w:divBdr>
      <w:divsChild>
        <w:div w:id="603154681">
          <w:marLeft w:val="0"/>
          <w:marRight w:val="0"/>
          <w:marTop w:val="0"/>
          <w:marBottom w:val="0"/>
          <w:divBdr>
            <w:top w:val="none" w:sz="0" w:space="0" w:color="auto"/>
            <w:left w:val="none" w:sz="0" w:space="0" w:color="auto"/>
            <w:bottom w:val="none" w:sz="0" w:space="0" w:color="auto"/>
            <w:right w:val="none" w:sz="0" w:space="0" w:color="auto"/>
          </w:divBdr>
          <w:divsChild>
            <w:div w:id="1834905552">
              <w:marLeft w:val="0"/>
              <w:marRight w:val="0"/>
              <w:marTop w:val="0"/>
              <w:marBottom w:val="0"/>
              <w:divBdr>
                <w:top w:val="none" w:sz="0" w:space="0" w:color="auto"/>
                <w:left w:val="none" w:sz="0" w:space="0" w:color="auto"/>
                <w:bottom w:val="none" w:sz="0" w:space="0" w:color="auto"/>
                <w:right w:val="none" w:sz="0" w:space="0" w:color="auto"/>
              </w:divBdr>
              <w:divsChild>
                <w:div w:id="1855218861">
                  <w:marLeft w:val="0"/>
                  <w:marRight w:val="0"/>
                  <w:marTop w:val="0"/>
                  <w:marBottom w:val="0"/>
                  <w:divBdr>
                    <w:top w:val="none" w:sz="0" w:space="0" w:color="auto"/>
                    <w:left w:val="none" w:sz="0" w:space="0" w:color="auto"/>
                    <w:bottom w:val="none" w:sz="0" w:space="0" w:color="auto"/>
                    <w:right w:val="none" w:sz="0" w:space="0" w:color="auto"/>
                  </w:divBdr>
                  <w:divsChild>
                    <w:div w:id="863784628">
                      <w:marLeft w:val="0"/>
                      <w:marRight w:val="0"/>
                      <w:marTop w:val="0"/>
                      <w:marBottom w:val="0"/>
                      <w:divBdr>
                        <w:top w:val="none" w:sz="0" w:space="0" w:color="auto"/>
                        <w:left w:val="none" w:sz="0" w:space="0" w:color="auto"/>
                        <w:bottom w:val="none" w:sz="0" w:space="0" w:color="auto"/>
                        <w:right w:val="none" w:sz="0" w:space="0" w:color="auto"/>
                      </w:divBdr>
                      <w:divsChild>
                        <w:div w:id="509298311">
                          <w:marLeft w:val="0"/>
                          <w:marRight w:val="0"/>
                          <w:marTop w:val="0"/>
                          <w:marBottom w:val="0"/>
                          <w:divBdr>
                            <w:top w:val="none" w:sz="0" w:space="0" w:color="auto"/>
                            <w:left w:val="none" w:sz="0" w:space="0" w:color="auto"/>
                            <w:bottom w:val="none" w:sz="0" w:space="0" w:color="auto"/>
                            <w:right w:val="none" w:sz="0" w:space="0" w:color="auto"/>
                          </w:divBdr>
                          <w:divsChild>
                            <w:div w:id="1576092080">
                              <w:marLeft w:val="0"/>
                              <w:marRight w:val="1"/>
                              <w:marTop w:val="0"/>
                              <w:marBottom w:val="0"/>
                              <w:divBdr>
                                <w:top w:val="none" w:sz="0" w:space="0" w:color="auto"/>
                                <w:left w:val="none" w:sz="0" w:space="0" w:color="auto"/>
                                <w:bottom w:val="none" w:sz="0" w:space="0" w:color="auto"/>
                                <w:right w:val="none" w:sz="0" w:space="0" w:color="auto"/>
                              </w:divBdr>
                              <w:divsChild>
                                <w:div w:id="1189835166">
                                  <w:marLeft w:val="0"/>
                                  <w:marRight w:val="0"/>
                                  <w:marTop w:val="0"/>
                                  <w:marBottom w:val="0"/>
                                  <w:divBdr>
                                    <w:top w:val="none" w:sz="0" w:space="0" w:color="auto"/>
                                    <w:left w:val="none" w:sz="0" w:space="0" w:color="auto"/>
                                    <w:bottom w:val="none" w:sz="0" w:space="0" w:color="auto"/>
                                    <w:right w:val="none" w:sz="0" w:space="0" w:color="auto"/>
                                  </w:divBdr>
                                  <w:divsChild>
                                    <w:div w:id="907303697">
                                      <w:marLeft w:val="0"/>
                                      <w:marRight w:val="0"/>
                                      <w:marTop w:val="0"/>
                                      <w:marBottom w:val="0"/>
                                      <w:divBdr>
                                        <w:top w:val="none" w:sz="0" w:space="0" w:color="auto"/>
                                        <w:left w:val="none" w:sz="0" w:space="0" w:color="auto"/>
                                        <w:bottom w:val="none" w:sz="0" w:space="0" w:color="auto"/>
                                        <w:right w:val="none" w:sz="0" w:space="0" w:color="auto"/>
                                      </w:divBdr>
                                      <w:divsChild>
                                        <w:div w:id="16112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8689">
      <w:bodyDiv w:val="1"/>
      <w:marLeft w:val="0"/>
      <w:marRight w:val="0"/>
      <w:marTop w:val="0"/>
      <w:marBottom w:val="0"/>
      <w:divBdr>
        <w:top w:val="none" w:sz="0" w:space="0" w:color="auto"/>
        <w:left w:val="none" w:sz="0" w:space="0" w:color="auto"/>
        <w:bottom w:val="none" w:sz="0" w:space="0" w:color="auto"/>
        <w:right w:val="none" w:sz="0" w:space="0" w:color="auto"/>
      </w:divBdr>
    </w:div>
    <w:div w:id="1564874395">
      <w:bodyDiv w:val="1"/>
      <w:marLeft w:val="0"/>
      <w:marRight w:val="0"/>
      <w:marTop w:val="0"/>
      <w:marBottom w:val="0"/>
      <w:divBdr>
        <w:top w:val="none" w:sz="0" w:space="0" w:color="auto"/>
        <w:left w:val="none" w:sz="0" w:space="0" w:color="auto"/>
        <w:bottom w:val="none" w:sz="0" w:space="0" w:color="auto"/>
        <w:right w:val="none" w:sz="0" w:space="0" w:color="auto"/>
      </w:divBdr>
      <w:divsChild>
        <w:div w:id="255292814">
          <w:marLeft w:val="0"/>
          <w:marRight w:val="0"/>
          <w:marTop w:val="0"/>
          <w:marBottom w:val="0"/>
          <w:divBdr>
            <w:top w:val="none" w:sz="0" w:space="0" w:color="auto"/>
            <w:left w:val="none" w:sz="0" w:space="0" w:color="auto"/>
            <w:bottom w:val="none" w:sz="0" w:space="0" w:color="auto"/>
            <w:right w:val="none" w:sz="0" w:space="0" w:color="auto"/>
          </w:divBdr>
        </w:div>
        <w:div w:id="1088959795">
          <w:marLeft w:val="0"/>
          <w:marRight w:val="0"/>
          <w:marTop w:val="0"/>
          <w:marBottom w:val="0"/>
          <w:divBdr>
            <w:top w:val="none" w:sz="0" w:space="0" w:color="auto"/>
            <w:left w:val="none" w:sz="0" w:space="0" w:color="auto"/>
            <w:bottom w:val="none" w:sz="0" w:space="0" w:color="auto"/>
            <w:right w:val="none" w:sz="0" w:space="0" w:color="auto"/>
          </w:divBdr>
        </w:div>
        <w:div w:id="1874422261">
          <w:marLeft w:val="0"/>
          <w:marRight w:val="0"/>
          <w:marTop w:val="0"/>
          <w:marBottom w:val="0"/>
          <w:divBdr>
            <w:top w:val="none" w:sz="0" w:space="0" w:color="auto"/>
            <w:left w:val="none" w:sz="0" w:space="0" w:color="auto"/>
            <w:bottom w:val="none" w:sz="0" w:space="0" w:color="auto"/>
            <w:right w:val="none" w:sz="0" w:space="0" w:color="auto"/>
          </w:divBdr>
        </w:div>
        <w:div w:id="2002543055">
          <w:marLeft w:val="0"/>
          <w:marRight w:val="0"/>
          <w:marTop w:val="0"/>
          <w:marBottom w:val="0"/>
          <w:divBdr>
            <w:top w:val="none" w:sz="0" w:space="0" w:color="auto"/>
            <w:left w:val="none" w:sz="0" w:space="0" w:color="auto"/>
            <w:bottom w:val="none" w:sz="0" w:space="0" w:color="auto"/>
            <w:right w:val="none" w:sz="0" w:space="0" w:color="auto"/>
          </w:divBdr>
        </w:div>
      </w:divsChild>
    </w:div>
    <w:div w:id="1812283153">
      <w:bodyDiv w:val="1"/>
      <w:marLeft w:val="0"/>
      <w:marRight w:val="0"/>
      <w:marTop w:val="0"/>
      <w:marBottom w:val="0"/>
      <w:divBdr>
        <w:top w:val="none" w:sz="0" w:space="0" w:color="auto"/>
        <w:left w:val="none" w:sz="0" w:space="0" w:color="auto"/>
        <w:bottom w:val="none" w:sz="0" w:space="0" w:color="auto"/>
        <w:right w:val="none" w:sz="0" w:space="0" w:color="auto"/>
      </w:divBdr>
      <w:divsChild>
        <w:div w:id="321469189">
          <w:marLeft w:val="0"/>
          <w:marRight w:val="0"/>
          <w:marTop w:val="0"/>
          <w:marBottom w:val="0"/>
          <w:divBdr>
            <w:top w:val="none" w:sz="0" w:space="0" w:color="auto"/>
            <w:left w:val="none" w:sz="0" w:space="0" w:color="auto"/>
            <w:bottom w:val="none" w:sz="0" w:space="0" w:color="auto"/>
            <w:right w:val="none" w:sz="0" w:space="0" w:color="auto"/>
          </w:divBdr>
        </w:div>
        <w:div w:id="881870500">
          <w:marLeft w:val="0"/>
          <w:marRight w:val="0"/>
          <w:marTop w:val="0"/>
          <w:marBottom w:val="0"/>
          <w:divBdr>
            <w:top w:val="none" w:sz="0" w:space="0" w:color="auto"/>
            <w:left w:val="none" w:sz="0" w:space="0" w:color="auto"/>
            <w:bottom w:val="none" w:sz="0" w:space="0" w:color="auto"/>
            <w:right w:val="none" w:sz="0" w:space="0" w:color="auto"/>
          </w:divBdr>
        </w:div>
        <w:div w:id="1058746544">
          <w:marLeft w:val="0"/>
          <w:marRight w:val="0"/>
          <w:marTop w:val="0"/>
          <w:marBottom w:val="0"/>
          <w:divBdr>
            <w:top w:val="none" w:sz="0" w:space="0" w:color="auto"/>
            <w:left w:val="none" w:sz="0" w:space="0" w:color="auto"/>
            <w:bottom w:val="none" w:sz="0" w:space="0" w:color="auto"/>
            <w:right w:val="none" w:sz="0" w:space="0" w:color="auto"/>
          </w:divBdr>
        </w:div>
        <w:div w:id="1414476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aturland-noe.at" TargetMode="External"/><Relationship Id="rId4" Type="http://schemas.openxmlformats.org/officeDocument/2006/relationships/settings" Target="settings.xml"/><Relationship Id="rId9" Type="http://schemas.openxmlformats.org/officeDocument/2006/relationships/hyperlink" Target="http://www.naturland-noe.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usb\b&#252;ro\offen\gz%20vorlagen\gzv%20vorlage%20neu.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1C400-2CF7-4C95-ACED-097FE7422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gzv vorlage neu</Template>
  <TotalTime>0</TotalTime>
  <Pages>1</Pages>
  <Words>310</Words>
  <Characters>1960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Ablauf und Redekonzepte</vt:lpstr>
    </vt:vector>
  </TitlesOfParts>
  <Company>Umweltschutzverein Bürger und Umwelt</Company>
  <LinksUpToDate>false</LinksUpToDate>
  <CharactersWithSpaces>2266</CharactersWithSpaces>
  <SharedDoc>false</SharedDoc>
  <HLinks>
    <vt:vector size="36" baseType="variant">
      <vt:variant>
        <vt:i4>1441864</vt:i4>
      </vt:variant>
      <vt:variant>
        <vt:i4>15</vt:i4>
      </vt:variant>
      <vt:variant>
        <vt:i4>0</vt:i4>
      </vt:variant>
      <vt:variant>
        <vt:i4>5</vt:i4>
      </vt:variant>
      <vt:variant>
        <vt:lpwstr>http://www.soschmecktnoe.at/regional-schenken</vt:lpwstr>
      </vt:variant>
      <vt:variant>
        <vt:lpwstr/>
      </vt:variant>
      <vt:variant>
        <vt:i4>327704</vt:i4>
      </vt:variant>
      <vt:variant>
        <vt:i4>12</vt:i4>
      </vt:variant>
      <vt:variant>
        <vt:i4>0</vt:i4>
      </vt:variant>
      <vt:variant>
        <vt:i4>5</vt:i4>
      </vt:variant>
      <vt:variant>
        <vt:lpwstr>http://www.soschmecktnoe.at/regionalschenken</vt:lpwstr>
      </vt:variant>
      <vt:variant>
        <vt:lpwstr/>
      </vt:variant>
      <vt:variant>
        <vt:i4>1048591</vt:i4>
      </vt:variant>
      <vt:variant>
        <vt:i4>9</vt:i4>
      </vt:variant>
      <vt:variant>
        <vt:i4>0</vt:i4>
      </vt:variant>
      <vt:variant>
        <vt:i4>5</vt:i4>
      </vt:variant>
      <vt:variant>
        <vt:lpwstr>http://www.soschmecktnoe.at/shop</vt:lpwstr>
      </vt:variant>
      <vt:variant>
        <vt:lpwstr/>
      </vt:variant>
      <vt:variant>
        <vt:i4>1441798</vt:i4>
      </vt:variant>
      <vt:variant>
        <vt:i4>6</vt:i4>
      </vt:variant>
      <vt:variant>
        <vt:i4>0</vt:i4>
      </vt:variant>
      <vt:variant>
        <vt:i4>5</vt:i4>
      </vt:variant>
      <vt:variant>
        <vt:lpwstr>http://www.myproduct.at/</vt:lpwstr>
      </vt:variant>
      <vt:variant>
        <vt:lpwstr/>
      </vt:variant>
      <vt:variant>
        <vt:i4>1704026</vt:i4>
      </vt:variant>
      <vt:variant>
        <vt:i4>3</vt:i4>
      </vt:variant>
      <vt:variant>
        <vt:i4>0</vt:i4>
      </vt:variant>
      <vt:variant>
        <vt:i4>5</vt:i4>
      </vt:variant>
      <vt:variant>
        <vt:lpwstr>http://www.markta.at/</vt:lpwstr>
      </vt:variant>
      <vt:variant>
        <vt:lpwstr/>
      </vt:variant>
      <vt:variant>
        <vt:i4>1441864</vt:i4>
      </vt:variant>
      <vt:variant>
        <vt:i4>0</vt:i4>
      </vt:variant>
      <vt:variant>
        <vt:i4>0</vt:i4>
      </vt:variant>
      <vt:variant>
        <vt:i4>5</vt:i4>
      </vt:variant>
      <vt:variant>
        <vt:lpwstr>http://www.soschmecktnoe.at/regional-schenken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Ablauf und Redekonzepte</dc:title>
  <dc:subject/>
  <dc:creator>michael</dc:creator>
  <cp:keywords/>
  <cp:lastModifiedBy>Caroline Goldsteiner</cp:lastModifiedBy>
  <cp:revision>8</cp:revision>
  <cp:lastPrinted>2012-09-19T11:30:00Z</cp:lastPrinted>
  <dcterms:created xsi:type="dcterms:W3CDTF">2021-11-08T07:08:00Z</dcterms:created>
  <dcterms:modified xsi:type="dcterms:W3CDTF">2024-03-25T09:38:00Z</dcterms:modified>
</cp:coreProperties>
</file>