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F7037" w14:textId="0A97592D" w:rsidR="007D5CD2" w:rsidRPr="00944C0C" w:rsidRDefault="00B723EB" w:rsidP="007D0939">
      <w:pPr>
        <w:spacing w:line="360" w:lineRule="auto"/>
        <w:rPr>
          <w:rFonts w:ascii="Arial" w:hAnsi="Arial" w:cs="Arial"/>
          <w:b/>
          <w:bCs/>
          <w:sz w:val="24"/>
          <w:szCs w:val="24"/>
        </w:rPr>
      </w:pPr>
      <w:r w:rsidRPr="00944C0C">
        <w:rPr>
          <w:rFonts w:ascii="Arial" w:hAnsi="Arial" w:cs="Arial"/>
          <w:b/>
          <w:bCs/>
          <w:sz w:val="24"/>
          <w:szCs w:val="24"/>
        </w:rPr>
        <w:t xml:space="preserve">Auch </w:t>
      </w:r>
      <w:r w:rsidRPr="00944C0C">
        <w:rPr>
          <w:rFonts w:ascii="Arial" w:hAnsi="Arial" w:cs="Arial"/>
          <w:b/>
          <w:bCs/>
          <w:sz w:val="24"/>
          <w:szCs w:val="24"/>
          <w:highlight w:val="yellow"/>
        </w:rPr>
        <w:t>Gemeindename</w:t>
      </w:r>
      <w:r w:rsidRPr="00944C0C">
        <w:rPr>
          <w:rFonts w:ascii="Arial" w:hAnsi="Arial" w:cs="Arial"/>
          <w:b/>
          <w:bCs/>
          <w:sz w:val="24"/>
          <w:szCs w:val="24"/>
        </w:rPr>
        <w:t xml:space="preserve"> war dabei: Stammtisch im Zeichen der Ortskernentwicklung</w:t>
      </w:r>
    </w:p>
    <w:p w14:paraId="447C6437" w14:textId="77777777" w:rsidR="00841F1F" w:rsidRPr="00944C0C" w:rsidRDefault="00B723EB" w:rsidP="007D0939">
      <w:pPr>
        <w:spacing w:line="360" w:lineRule="auto"/>
        <w:rPr>
          <w:rFonts w:ascii="Arial" w:hAnsi="Arial" w:cs="Arial"/>
        </w:rPr>
      </w:pPr>
      <w:r w:rsidRPr="00944C0C">
        <w:rPr>
          <w:rFonts w:ascii="Arial" w:hAnsi="Arial" w:cs="Arial"/>
        </w:rPr>
        <w:t xml:space="preserve">Am jüngsten Stammtisch der „Dorf- &amp; Stadterneuerung“ der in </w:t>
      </w:r>
      <w:r w:rsidRPr="00944C0C">
        <w:rPr>
          <w:rFonts w:ascii="Arial" w:hAnsi="Arial" w:cs="Arial"/>
          <w:highlight w:val="yellow"/>
        </w:rPr>
        <w:t>Veranstaltungsort</w:t>
      </w:r>
      <w:r w:rsidRPr="00944C0C">
        <w:rPr>
          <w:rFonts w:ascii="Arial" w:hAnsi="Arial" w:cs="Arial"/>
        </w:rPr>
        <w:t xml:space="preserve"> stattfand, nahm auch eine Delegation aus </w:t>
      </w:r>
      <w:r w:rsidRPr="00944C0C">
        <w:rPr>
          <w:rFonts w:ascii="Arial" w:hAnsi="Arial" w:cs="Arial"/>
          <w:highlight w:val="yellow"/>
        </w:rPr>
        <w:t>Gemeindename</w:t>
      </w:r>
      <w:r w:rsidRPr="00944C0C">
        <w:rPr>
          <w:rFonts w:ascii="Arial" w:hAnsi="Arial" w:cs="Arial"/>
        </w:rPr>
        <w:t xml:space="preserve"> teil. </w:t>
      </w:r>
      <w:r w:rsidRPr="00944C0C">
        <w:rPr>
          <w:rFonts w:ascii="Arial" w:hAnsi="Arial" w:cs="Arial"/>
          <w:highlight w:val="yellow"/>
        </w:rPr>
        <w:t>Bürgermeister Vorname Nachname, Funktion Vorname Nachname und Funktion Vorname Nachname</w:t>
      </w:r>
      <w:r w:rsidRPr="00944C0C">
        <w:rPr>
          <w:rFonts w:ascii="Arial" w:hAnsi="Arial" w:cs="Arial"/>
        </w:rPr>
        <w:t xml:space="preserve"> diskutierten dabei gemeinsam mit zahlreichen weiteren interessierten Gästen mit LH-Stellvertreter Stephan </w:t>
      </w:r>
      <w:proofErr w:type="spellStart"/>
      <w:r w:rsidRPr="00944C0C">
        <w:rPr>
          <w:rFonts w:ascii="Arial" w:hAnsi="Arial" w:cs="Arial"/>
        </w:rPr>
        <w:t>Pernkopf</w:t>
      </w:r>
      <w:proofErr w:type="spellEnd"/>
      <w:r w:rsidRPr="00944C0C">
        <w:rPr>
          <w:rFonts w:ascii="Arial" w:hAnsi="Arial" w:cs="Arial"/>
        </w:rPr>
        <w:t xml:space="preserve"> und Gemeindebundpräsident Johannes </w:t>
      </w:r>
      <w:proofErr w:type="spellStart"/>
      <w:r w:rsidRPr="00944C0C">
        <w:rPr>
          <w:rFonts w:ascii="Arial" w:hAnsi="Arial" w:cs="Arial"/>
        </w:rPr>
        <w:t>Pressl</w:t>
      </w:r>
      <w:proofErr w:type="spellEnd"/>
      <w:r w:rsidRPr="00944C0C">
        <w:rPr>
          <w:rFonts w:ascii="Arial" w:hAnsi="Arial" w:cs="Arial"/>
        </w:rPr>
        <w:t xml:space="preserve"> über aktuelle Themen der Dorf- und Stadtentwicklung, und dabei ganz besonders über die Ortskernentwicklung.</w:t>
      </w:r>
      <w:r w:rsidR="00841F1F" w:rsidRPr="00944C0C">
        <w:rPr>
          <w:rFonts w:ascii="Arial" w:hAnsi="Arial" w:cs="Arial"/>
        </w:rPr>
        <w:t xml:space="preserve"> </w:t>
      </w:r>
    </w:p>
    <w:p w14:paraId="3A6F5AB3" w14:textId="0093E31C" w:rsidR="00B723EB" w:rsidRDefault="00841F1F" w:rsidP="007D0939">
      <w:pPr>
        <w:spacing w:line="360" w:lineRule="auto"/>
        <w:rPr>
          <w:rFonts w:ascii="Arial" w:hAnsi="Arial" w:cs="Arial"/>
        </w:rPr>
      </w:pPr>
      <w:r w:rsidRPr="00944C0C">
        <w:rPr>
          <w:rFonts w:ascii="Arial" w:hAnsi="Arial" w:cs="Arial"/>
          <w:highlight w:val="yellow"/>
        </w:rPr>
        <w:t>Bürgermeister Vorname Nachname:</w:t>
      </w:r>
      <w:r w:rsidRPr="00944C0C">
        <w:rPr>
          <w:rFonts w:ascii="Arial" w:hAnsi="Arial" w:cs="Arial"/>
        </w:rPr>
        <w:t xml:space="preserve"> „Für unser </w:t>
      </w:r>
      <w:r w:rsidRPr="00944C0C">
        <w:rPr>
          <w:rFonts w:ascii="Arial" w:hAnsi="Arial" w:cs="Arial"/>
          <w:highlight w:val="yellow"/>
        </w:rPr>
        <w:t>Gemeindename</w:t>
      </w:r>
      <w:r w:rsidRPr="00944C0C">
        <w:rPr>
          <w:rFonts w:ascii="Arial" w:hAnsi="Arial" w:cs="Arial"/>
        </w:rPr>
        <w:t xml:space="preserve"> und viele andere Gemeinden hat der Stammtisch wertvolle Impulse gebracht, um zukünftige Projekte in der Ortsentwicklung gezielt voranzutreiben.“</w:t>
      </w:r>
    </w:p>
    <w:p w14:paraId="27E9B6E7" w14:textId="77777777" w:rsidR="0007445A" w:rsidRPr="00944C0C" w:rsidRDefault="0007445A" w:rsidP="007D0939">
      <w:pPr>
        <w:spacing w:line="360" w:lineRule="auto"/>
        <w:rPr>
          <w:rFonts w:ascii="Arial" w:hAnsi="Arial" w:cs="Arial"/>
        </w:rPr>
      </w:pPr>
    </w:p>
    <w:p w14:paraId="450C0E3A" w14:textId="23477DCE" w:rsidR="007D0939" w:rsidRPr="00944C0C" w:rsidRDefault="007D0939" w:rsidP="007D0939">
      <w:pPr>
        <w:spacing w:line="360" w:lineRule="auto"/>
        <w:rPr>
          <w:rFonts w:ascii="Arial" w:hAnsi="Arial" w:cs="Arial"/>
          <w:b/>
          <w:bCs/>
          <w:sz w:val="24"/>
          <w:szCs w:val="24"/>
        </w:rPr>
      </w:pPr>
      <w:r w:rsidRPr="00944C0C">
        <w:rPr>
          <w:rFonts w:ascii="Arial" w:hAnsi="Arial" w:cs="Arial"/>
          <w:b/>
          <w:bCs/>
          <w:sz w:val="24"/>
          <w:szCs w:val="24"/>
        </w:rPr>
        <w:t>Förderlandschaft erfolgreich umgestellt</w:t>
      </w:r>
    </w:p>
    <w:p w14:paraId="7A8A98AB" w14:textId="524D30B1" w:rsidR="007D0939" w:rsidRDefault="001D5EC1" w:rsidP="007D0939">
      <w:pPr>
        <w:spacing w:line="360" w:lineRule="auto"/>
        <w:rPr>
          <w:rFonts w:ascii="Arial" w:hAnsi="Arial" w:cs="Arial"/>
        </w:rPr>
      </w:pPr>
      <w:r w:rsidRPr="00944C0C">
        <w:rPr>
          <w:rFonts w:ascii="Arial" w:hAnsi="Arial" w:cs="Arial"/>
        </w:rPr>
        <w:t>Das erklärte Ziel der neu</w:t>
      </w:r>
      <w:r w:rsidR="006005C6" w:rsidRPr="00944C0C">
        <w:rPr>
          <w:rFonts w:ascii="Arial" w:hAnsi="Arial" w:cs="Arial"/>
        </w:rPr>
        <w:t>organisierten</w:t>
      </w:r>
      <w:r w:rsidRPr="00944C0C">
        <w:rPr>
          <w:rFonts w:ascii="Arial" w:hAnsi="Arial" w:cs="Arial"/>
        </w:rPr>
        <w:t xml:space="preserve"> Dorf- &amp; Stadterneuerung – die Gemeindeagentur, die Gemeinden und Ehrenamtliche besser zu begleiten, besser zu unterstützen und gezielter zu fördern, sei klar gelungen, konnte LH-Stellvertreter Stephan </w:t>
      </w:r>
      <w:proofErr w:type="spellStart"/>
      <w:r w:rsidRPr="00944C0C">
        <w:rPr>
          <w:rFonts w:ascii="Arial" w:hAnsi="Arial" w:cs="Arial"/>
        </w:rPr>
        <w:t>Pernkopf</w:t>
      </w:r>
      <w:proofErr w:type="spellEnd"/>
      <w:r w:rsidRPr="00944C0C">
        <w:rPr>
          <w:rFonts w:ascii="Arial" w:hAnsi="Arial" w:cs="Arial"/>
        </w:rPr>
        <w:t xml:space="preserve"> positive Bilanz ziehen.  </w:t>
      </w:r>
      <w:r w:rsidR="007D0939" w:rsidRPr="00944C0C">
        <w:rPr>
          <w:rFonts w:ascii="Arial" w:hAnsi="Arial" w:cs="Arial"/>
        </w:rPr>
        <w:t xml:space="preserve">„Seit der Gründung zu Beginn des Jahres gab es mehr als 1.000 Gemeindebesuche und jede Gemeinde hat eine Ansprechperson. Bei der Förderaktion ‚Stolz auf unser Dorf‘ wurden 299 Projekte eingereicht“, so </w:t>
      </w:r>
      <w:proofErr w:type="spellStart"/>
      <w:r w:rsidR="007D0939" w:rsidRPr="00944C0C">
        <w:rPr>
          <w:rFonts w:ascii="Arial" w:hAnsi="Arial" w:cs="Arial"/>
        </w:rPr>
        <w:t>Pernkopf</w:t>
      </w:r>
      <w:proofErr w:type="spellEnd"/>
      <w:r w:rsidR="007D0939" w:rsidRPr="00944C0C">
        <w:rPr>
          <w:rFonts w:ascii="Arial" w:hAnsi="Arial" w:cs="Arial"/>
        </w:rPr>
        <w:t xml:space="preserve">. Auch das erhöhte Fördervolumen auf 4,3 statt bisher 3,6 </w:t>
      </w:r>
      <w:r w:rsidR="00943AB4" w:rsidRPr="00944C0C">
        <w:rPr>
          <w:rFonts w:ascii="Arial" w:hAnsi="Arial" w:cs="Arial"/>
        </w:rPr>
        <w:t xml:space="preserve">Millionen Euro </w:t>
      </w:r>
      <w:r w:rsidR="007D0939" w:rsidRPr="00944C0C">
        <w:rPr>
          <w:rFonts w:ascii="Arial" w:hAnsi="Arial" w:cs="Arial"/>
        </w:rPr>
        <w:t xml:space="preserve">sowie die Abschaffung der vierjährigen Pause, die Gemeinden zur Inaktivität gezwungen hatte, </w:t>
      </w:r>
      <w:r w:rsidRPr="00944C0C">
        <w:rPr>
          <w:rFonts w:ascii="Arial" w:hAnsi="Arial" w:cs="Arial"/>
        </w:rPr>
        <w:t>wurde</w:t>
      </w:r>
      <w:r w:rsidR="00965A19" w:rsidRPr="00944C0C">
        <w:rPr>
          <w:rFonts w:ascii="Arial" w:hAnsi="Arial" w:cs="Arial"/>
        </w:rPr>
        <w:t>n</w:t>
      </w:r>
      <w:r w:rsidR="007D0939" w:rsidRPr="00944C0C">
        <w:rPr>
          <w:rFonts w:ascii="Arial" w:hAnsi="Arial" w:cs="Arial"/>
        </w:rPr>
        <w:t xml:space="preserve"> </w:t>
      </w:r>
      <w:r w:rsidRPr="00944C0C">
        <w:rPr>
          <w:rFonts w:ascii="Arial" w:hAnsi="Arial" w:cs="Arial"/>
        </w:rPr>
        <w:t xml:space="preserve">bereits </w:t>
      </w:r>
      <w:r w:rsidR="007D0939" w:rsidRPr="00944C0C">
        <w:rPr>
          <w:rFonts w:ascii="Arial" w:hAnsi="Arial" w:cs="Arial"/>
        </w:rPr>
        <w:t xml:space="preserve">umgesetzt. </w:t>
      </w:r>
    </w:p>
    <w:p w14:paraId="14BF080C" w14:textId="77777777" w:rsidR="0007445A" w:rsidRPr="00944C0C" w:rsidRDefault="0007445A" w:rsidP="007D0939">
      <w:pPr>
        <w:spacing w:line="360" w:lineRule="auto"/>
        <w:rPr>
          <w:rFonts w:ascii="Arial" w:hAnsi="Arial" w:cs="Arial"/>
        </w:rPr>
      </w:pPr>
    </w:p>
    <w:p w14:paraId="168FF228" w14:textId="3F1C496F" w:rsidR="006005C6" w:rsidRPr="00944C0C" w:rsidRDefault="006005C6" w:rsidP="007D0939">
      <w:pPr>
        <w:spacing w:line="360" w:lineRule="auto"/>
        <w:rPr>
          <w:rFonts w:ascii="Arial" w:hAnsi="Arial" w:cs="Arial"/>
          <w:b/>
          <w:bCs/>
          <w:sz w:val="24"/>
          <w:szCs w:val="24"/>
        </w:rPr>
      </w:pPr>
      <w:r w:rsidRPr="00944C0C">
        <w:rPr>
          <w:rFonts w:ascii="Arial" w:hAnsi="Arial" w:cs="Arial"/>
          <w:b/>
          <w:bCs/>
          <w:sz w:val="24"/>
          <w:szCs w:val="24"/>
        </w:rPr>
        <w:t>Gemeind</w:t>
      </w:r>
      <w:r w:rsidR="00163D01" w:rsidRPr="00944C0C">
        <w:rPr>
          <w:rFonts w:ascii="Arial" w:hAnsi="Arial" w:cs="Arial"/>
          <w:b/>
          <w:bCs/>
          <w:sz w:val="24"/>
          <w:szCs w:val="24"/>
        </w:rPr>
        <w:t>e</w:t>
      </w:r>
      <w:r w:rsidRPr="00944C0C">
        <w:rPr>
          <w:rFonts w:ascii="Arial" w:hAnsi="Arial" w:cs="Arial"/>
          <w:b/>
          <w:bCs/>
          <w:sz w:val="24"/>
          <w:szCs w:val="24"/>
        </w:rPr>
        <w:t xml:space="preserve">vision als </w:t>
      </w:r>
      <w:r w:rsidR="00163D01" w:rsidRPr="00944C0C">
        <w:rPr>
          <w:rFonts w:ascii="Arial" w:hAnsi="Arial" w:cs="Arial"/>
          <w:b/>
          <w:bCs/>
          <w:sz w:val="24"/>
          <w:szCs w:val="24"/>
        </w:rPr>
        <w:t>„</w:t>
      </w:r>
      <w:r w:rsidRPr="00944C0C">
        <w:rPr>
          <w:rFonts w:ascii="Arial" w:hAnsi="Arial" w:cs="Arial"/>
          <w:b/>
          <w:bCs/>
          <w:sz w:val="24"/>
          <w:szCs w:val="24"/>
        </w:rPr>
        <w:t>Turbo</w:t>
      </w:r>
      <w:r w:rsidR="00163D01" w:rsidRPr="00944C0C">
        <w:rPr>
          <w:rFonts w:ascii="Arial" w:hAnsi="Arial" w:cs="Arial"/>
          <w:b/>
          <w:bCs/>
          <w:sz w:val="24"/>
          <w:szCs w:val="24"/>
        </w:rPr>
        <w:t>“</w:t>
      </w:r>
    </w:p>
    <w:p w14:paraId="5EB42F4B" w14:textId="5FE664CF" w:rsidR="006005C6" w:rsidRPr="00944C0C" w:rsidRDefault="006005C6" w:rsidP="006005C6">
      <w:pPr>
        <w:spacing w:line="360" w:lineRule="auto"/>
        <w:rPr>
          <w:rFonts w:ascii="Arial" w:hAnsi="Arial" w:cs="Arial"/>
          <w:szCs w:val="24"/>
        </w:rPr>
      </w:pPr>
      <w:r w:rsidRPr="00944C0C">
        <w:rPr>
          <w:rFonts w:ascii="Arial" w:hAnsi="Arial" w:cs="Arial"/>
          <w:szCs w:val="24"/>
        </w:rPr>
        <w:t>Gute Nachrichten gab es auch zur „Gemeindevision“ der Dorf- &amp; Stadterneuerung, in der Politik, Verwaltung und die Bürgerinnen und Bürger einem mehrstufigen Beteiligungsprozess nachhaltige Leitbilder, die von den Menschen vor Ort mitgetragen werden, entwickeln. Bürgermeister berichteten im Rahmen der Veranstaltung über ihre positiven Erfahrungen mit der Gemeindevision als „Turbo“</w:t>
      </w:r>
      <w:r w:rsidR="00163D01" w:rsidRPr="00944C0C">
        <w:rPr>
          <w:rFonts w:ascii="Arial" w:hAnsi="Arial" w:cs="Arial"/>
          <w:szCs w:val="24"/>
        </w:rPr>
        <w:t xml:space="preserve"> einer nachhaltigen Gemeindeentwicklung</w:t>
      </w:r>
      <w:r w:rsidRPr="00944C0C">
        <w:rPr>
          <w:rFonts w:ascii="Arial" w:hAnsi="Arial" w:cs="Arial"/>
          <w:szCs w:val="24"/>
        </w:rPr>
        <w:t>.</w:t>
      </w:r>
    </w:p>
    <w:p w14:paraId="3920CDD6" w14:textId="77777777" w:rsidR="0007445A" w:rsidRDefault="0007445A">
      <w:pPr>
        <w:rPr>
          <w:rFonts w:ascii="Arial" w:hAnsi="Arial" w:cs="Arial"/>
          <w:b/>
          <w:bCs/>
          <w:sz w:val="24"/>
          <w:szCs w:val="24"/>
        </w:rPr>
      </w:pPr>
      <w:r>
        <w:rPr>
          <w:rFonts w:ascii="Arial" w:hAnsi="Arial" w:cs="Arial"/>
          <w:b/>
          <w:bCs/>
          <w:sz w:val="24"/>
          <w:szCs w:val="24"/>
        </w:rPr>
        <w:br w:type="page"/>
      </w:r>
    </w:p>
    <w:p w14:paraId="4D19A163" w14:textId="33D979C2" w:rsidR="006005C6" w:rsidRPr="00944C0C" w:rsidRDefault="006005C6" w:rsidP="006005C6">
      <w:pPr>
        <w:spacing w:line="360" w:lineRule="auto"/>
        <w:rPr>
          <w:rFonts w:ascii="Arial" w:hAnsi="Arial" w:cs="Arial"/>
          <w:b/>
          <w:bCs/>
          <w:sz w:val="24"/>
          <w:szCs w:val="24"/>
        </w:rPr>
      </w:pPr>
      <w:r w:rsidRPr="00944C0C">
        <w:rPr>
          <w:rFonts w:ascii="Arial" w:hAnsi="Arial" w:cs="Arial"/>
          <w:b/>
          <w:bCs/>
          <w:sz w:val="24"/>
          <w:szCs w:val="24"/>
        </w:rPr>
        <w:lastRenderedPageBreak/>
        <w:t>Zusätzlicher Schwerpunkt: Ortskernentwicklung</w:t>
      </w:r>
    </w:p>
    <w:p w14:paraId="5052F024" w14:textId="492FF3DC" w:rsidR="006005C6" w:rsidRPr="00944C0C" w:rsidRDefault="00163D01" w:rsidP="007D0939">
      <w:pPr>
        <w:spacing w:line="360" w:lineRule="auto"/>
        <w:rPr>
          <w:rFonts w:ascii="Arial" w:hAnsi="Arial" w:cs="Arial"/>
        </w:rPr>
      </w:pPr>
      <w:r w:rsidRPr="00944C0C">
        <w:rPr>
          <w:rFonts w:ascii="Arial" w:hAnsi="Arial" w:cs="Arial"/>
          <w:szCs w:val="24"/>
        </w:rPr>
        <w:t xml:space="preserve">Ein neuer „Turbo“ soll im kommenden Jahr zum Thema Ortskernentwicklung gezündet werden, da </w:t>
      </w:r>
      <w:r w:rsidR="00841F1F" w:rsidRPr="00944C0C">
        <w:rPr>
          <w:rFonts w:ascii="Arial" w:hAnsi="Arial" w:cs="Arial"/>
          <w:szCs w:val="24"/>
        </w:rPr>
        <w:t>rund drei Viertel</w:t>
      </w:r>
      <w:r w:rsidRPr="00944C0C">
        <w:rPr>
          <w:rFonts w:ascii="Arial" w:hAnsi="Arial" w:cs="Arial"/>
          <w:szCs w:val="24"/>
        </w:rPr>
        <w:t xml:space="preserve"> der blaugelben Gemeinden </w:t>
      </w:r>
      <w:r w:rsidR="00841F1F" w:rsidRPr="00944C0C">
        <w:rPr>
          <w:rFonts w:ascii="Arial" w:hAnsi="Arial" w:cs="Arial"/>
          <w:szCs w:val="24"/>
        </w:rPr>
        <w:t>Projekte in diesem Bereich planen, wie Rückmeldungen aus den Gemeindebesuchen ergaben</w:t>
      </w:r>
      <w:r w:rsidRPr="00944C0C">
        <w:rPr>
          <w:rFonts w:ascii="Arial" w:hAnsi="Arial" w:cs="Arial"/>
          <w:szCs w:val="24"/>
        </w:rPr>
        <w:t xml:space="preserve">. Die Dorf- &amp; Stadterneuerung </w:t>
      </w:r>
      <w:r w:rsidR="00841F1F" w:rsidRPr="00944C0C">
        <w:rPr>
          <w:rFonts w:ascii="Arial" w:hAnsi="Arial" w:cs="Arial"/>
          <w:szCs w:val="24"/>
        </w:rPr>
        <w:t>hat daher ein Angebot für</w:t>
      </w:r>
      <w:r w:rsidRPr="00944C0C">
        <w:rPr>
          <w:rFonts w:ascii="Arial" w:hAnsi="Arial" w:cs="Arial"/>
          <w:szCs w:val="24"/>
        </w:rPr>
        <w:t xml:space="preserve"> all jene Gemeinden, die ihren Ortskern revitalisieren oder weiterentwickeln wollen</w:t>
      </w:r>
      <w:r w:rsidR="00841F1F" w:rsidRPr="00944C0C">
        <w:rPr>
          <w:rFonts w:ascii="Arial" w:hAnsi="Arial" w:cs="Arial"/>
          <w:szCs w:val="24"/>
        </w:rPr>
        <w:t>, geschnürt</w:t>
      </w:r>
      <w:r w:rsidRPr="00944C0C">
        <w:rPr>
          <w:rFonts w:ascii="Arial" w:hAnsi="Arial" w:cs="Arial"/>
          <w:szCs w:val="24"/>
        </w:rPr>
        <w:t>. „Wir bieten einen kostenlosen Ortskern-Check für Gemeinden an, der schnell und unkompliziert den Ist-Stand der Gemeinde erhebt. Nach einer Analyse ist es dann möglich, Handlungsmöglichkeiten aufzuzeigen und die passenden Förderungen dafür zu finden“, erklärt</w:t>
      </w:r>
      <w:r w:rsidR="00841F1F" w:rsidRPr="00944C0C">
        <w:rPr>
          <w:rFonts w:ascii="Arial" w:hAnsi="Arial" w:cs="Arial"/>
          <w:szCs w:val="24"/>
        </w:rPr>
        <w:t>e</w:t>
      </w:r>
      <w:r w:rsidRPr="00944C0C">
        <w:rPr>
          <w:rFonts w:ascii="Arial" w:hAnsi="Arial" w:cs="Arial"/>
          <w:szCs w:val="24"/>
        </w:rPr>
        <w:t xml:space="preserve"> Martin Ruhrhofer, Geschäftsführer der Dorf- &amp; Stadterneuerung. Außerdem wolle man Schwerpunkte bei der Weiterbildung und Förderungen ansetzen. </w:t>
      </w:r>
    </w:p>
    <w:p w14:paraId="4B245DD3" w14:textId="77777777" w:rsidR="006005C6" w:rsidRPr="00944C0C" w:rsidRDefault="006005C6" w:rsidP="007D0939">
      <w:pPr>
        <w:spacing w:line="360" w:lineRule="auto"/>
        <w:rPr>
          <w:rFonts w:ascii="Arial" w:hAnsi="Arial" w:cs="Arial"/>
        </w:rPr>
      </w:pPr>
    </w:p>
    <w:p w14:paraId="22B48595" w14:textId="77777777" w:rsidR="001D5EC1" w:rsidRPr="00944C0C" w:rsidRDefault="001D5EC1" w:rsidP="007D0939">
      <w:pPr>
        <w:spacing w:line="360" w:lineRule="auto"/>
        <w:rPr>
          <w:rFonts w:ascii="Arial" w:hAnsi="Arial" w:cs="Arial"/>
        </w:rPr>
      </w:pPr>
    </w:p>
    <w:p w14:paraId="17C870FB" w14:textId="77777777" w:rsidR="00B723EB" w:rsidRPr="00944C0C" w:rsidRDefault="00B723EB" w:rsidP="007D0939">
      <w:pPr>
        <w:spacing w:line="360" w:lineRule="auto"/>
        <w:rPr>
          <w:rFonts w:ascii="Arial" w:hAnsi="Arial" w:cs="Arial"/>
        </w:rPr>
      </w:pPr>
    </w:p>
    <w:p w14:paraId="1A17B7BE" w14:textId="77777777" w:rsidR="00B723EB" w:rsidRPr="00944C0C" w:rsidRDefault="00B723EB">
      <w:pPr>
        <w:rPr>
          <w:rFonts w:ascii="Arial" w:hAnsi="Arial" w:cs="Arial"/>
          <w:lang w:val="de-DE"/>
        </w:rPr>
      </w:pPr>
    </w:p>
    <w:sectPr w:rsidR="00B723EB" w:rsidRPr="00944C0C">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22DB7" w14:textId="77777777" w:rsidR="005A7006" w:rsidRDefault="005A7006" w:rsidP="0007445A">
      <w:pPr>
        <w:spacing w:after="0" w:line="240" w:lineRule="auto"/>
      </w:pPr>
      <w:r>
        <w:separator/>
      </w:r>
    </w:p>
  </w:endnote>
  <w:endnote w:type="continuationSeparator" w:id="0">
    <w:p w14:paraId="45619F4B" w14:textId="77777777" w:rsidR="005A7006" w:rsidRDefault="005A7006" w:rsidP="0007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1C562" w14:textId="77777777" w:rsidR="005A7006" w:rsidRDefault="005A7006" w:rsidP="0007445A">
      <w:pPr>
        <w:spacing w:after="0" w:line="240" w:lineRule="auto"/>
      </w:pPr>
      <w:r>
        <w:separator/>
      </w:r>
    </w:p>
  </w:footnote>
  <w:footnote w:type="continuationSeparator" w:id="0">
    <w:p w14:paraId="5E4C0C84" w14:textId="77777777" w:rsidR="005A7006" w:rsidRDefault="005A7006" w:rsidP="00074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A2BDB" w14:textId="4E24A740" w:rsidR="0007445A" w:rsidRDefault="0007445A">
    <w:pPr>
      <w:pStyle w:val="Kopfzeile"/>
    </w:pPr>
    <w:r>
      <w:rPr>
        <w:noProof/>
        <w:lang w:val="de-DE" w:eastAsia="de-DE"/>
      </w:rPr>
      <w:drawing>
        <wp:anchor distT="0" distB="0" distL="114300" distR="114300" simplePos="0" relativeHeight="251659264" behindDoc="1" locked="0" layoutInCell="1" allowOverlap="1" wp14:anchorId="3B54A7AD" wp14:editId="1FB3265C">
          <wp:simplePos x="0" y="0"/>
          <wp:positionH relativeFrom="column">
            <wp:posOffset>3781425</wp:posOffset>
          </wp:positionH>
          <wp:positionV relativeFrom="paragraph">
            <wp:posOffset>132715</wp:posOffset>
          </wp:positionV>
          <wp:extent cx="2539365" cy="719455"/>
          <wp:effectExtent l="0" t="0" r="0" b="4445"/>
          <wp:wrapTopAndBottom/>
          <wp:docPr id="76" name="Grafik 76"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Grafik 76" descr="Ein Bild, das Text, Schrift, Logo, 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9365" cy="719455"/>
                  </a:xfrm>
                  <a:prstGeom prst="rect">
                    <a:avLst/>
                  </a:prstGeom>
                </pic:spPr>
              </pic:pic>
            </a:graphicData>
          </a:graphic>
          <wp14:sizeRelH relativeFrom="page">
            <wp14:pctWidth>0</wp14:pctWidth>
          </wp14:sizeRelH>
          <wp14:sizeRelV relativeFrom="page">
            <wp14:pctHeight>0</wp14:pctHeight>
          </wp14:sizeRelV>
        </wp:anchor>
      </w:drawing>
    </w:r>
  </w:p>
  <w:p w14:paraId="09649125" w14:textId="77777777" w:rsidR="0007445A" w:rsidRDefault="0007445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71"/>
    <w:rsid w:val="00044172"/>
    <w:rsid w:val="0007445A"/>
    <w:rsid w:val="00163D01"/>
    <w:rsid w:val="001D5EC1"/>
    <w:rsid w:val="003B378E"/>
    <w:rsid w:val="005A7006"/>
    <w:rsid w:val="006005C6"/>
    <w:rsid w:val="00691571"/>
    <w:rsid w:val="006D2513"/>
    <w:rsid w:val="007D0939"/>
    <w:rsid w:val="007D5CD2"/>
    <w:rsid w:val="00841F1F"/>
    <w:rsid w:val="00933807"/>
    <w:rsid w:val="00943AB4"/>
    <w:rsid w:val="00944C0C"/>
    <w:rsid w:val="00965A19"/>
    <w:rsid w:val="00A80EF6"/>
    <w:rsid w:val="00B723EB"/>
    <w:rsid w:val="00F93E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054A"/>
  <w15:chartTrackingRefBased/>
  <w15:docId w15:val="{DD21CCA1-71AD-4C4D-BB60-26AB0237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9157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69157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691571"/>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691571"/>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691571"/>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69157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9157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9157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9157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1571"/>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691571"/>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691571"/>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691571"/>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691571"/>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69157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9157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9157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91571"/>
    <w:rPr>
      <w:rFonts w:eastAsiaTheme="majorEastAsia" w:cstheme="majorBidi"/>
      <w:color w:val="272727" w:themeColor="text1" w:themeTint="D8"/>
    </w:rPr>
  </w:style>
  <w:style w:type="paragraph" w:styleId="Titel">
    <w:name w:val="Title"/>
    <w:basedOn w:val="Standard"/>
    <w:next w:val="Standard"/>
    <w:link w:val="TitelZchn"/>
    <w:uiPriority w:val="10"/>
    <w:qFormat/>
    <w:rsid w:val="00691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157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9157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9157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9157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91571"/>
    <w:rPr>
      <w:i/>
      <w:iCs/>
      <w:color w:val="404040" w:themeColor="text1" w:themeTint="BF"/>
    </w:rPr>
  </w:style>
  <w:style w:type="paragraph" w:styleId="Listenabsatz">
    <w:name w:val="List Paragraph"/>
    <w:basedOn w:val="Standard"/>
    <w:uiPriority w:val="34"/>
    <w:qFormat/>
    <w:rsid w:val="00691571"/>
    <w:pPr>
      <w:ind w:left="720"/>
      <w:contextualSpacing/>
    </w:pPr>
  </w:style>
  <w:style w:type="character" w:styleId="IntensiveHervorhebung">
    <w:name w:val="Intense Emphasis"/>
    <w:basedOn w:val="Absatz-Standardschriftart"/>
    <w:uiPriority w:val="21"/>
    <w:qFormat/>
    <w:rsid w:val="00691571"/>
    <w:rPr>
      <w:i/>
      <w:iCs/>
      <w:color w:val="2E74B5" w:themeColor="accent1" w:themeShade="BF"/>
    </w:rPr>
  </w:style>
  <w:style w:type="paragraph" w:styleId="IntensivesZitat">
    <w:name w:val="Intense Quote"/>
    <w:basedOn w:val="Standard"/>
    <w:next w:val="Standard"/>
    <w:link w:val="IntensivesZitatZchn"/>
    <w:uiPriority w:val="30"/>
    <w:qFormat/>
    <w:rsid w:val="0069157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691571"/>
    <w:rPr>
      <w:i/>
      <w:iCs/>
      <w:color w:val="2E74B5" w:themeColor="accent1" w:themeShade="BF"/>
    </w:rPr>
  </w:style>
  <w:style w:type="character" w:styleId="IntensiverVerweis">
    <w:name w:val="Intense Reference"/>
    <w:basedOn w:val="Absatz-Standardschriftart"/>
    <w:uiPriority w:val="32"/>
    <w:qFormat/>
    <w:rsid w:val="00691571"/>
    <w:rPr>
      <w:b/>
      <w:bCs/>
      <w:smallCaps/>
      <w:color w:val="2E74B5" w:themeColor="accent1" w:themeShade="BF"/>
      <w:spacing w:val="5"/>
    </w:rPr>
  </w:style>
  <w:style w:type="paragraph" w:styleId="Kopfzeile">
    <w:name w:val="header"/>
    <w:basedOn w:val="Standard"/>
    <w:link w:val="KopfzeileZchn"/>
    <w:uiPriority w:val="99"/>
    <w:unhideWhenUsed/>
    <w:rsid w:val="000744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445A"/>
  </w:style>
  <w:style w:type="paragraph" w:styleId="Fuzeile">
    <w:name w:val="footer"/>
    <w:basedOn w:val="Standard"/>
    <w:link w:val="FuzeileZchn"/>
    <w:uiPriority w:val="99"/>
    <w:unhideWhenUsed/>
    <w:rsid w:val="000744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4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2384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Riegler</dc:creator>
  <cp:keywords/>
  <dc:description/>
  <cp:lastModifiedBy>Sonja Kargl-Wagner</cp:lastModifiedBy>
  <cp:revision>2</cp:revision>
  <dcterms:created xsi:type="dcterms:W3CDTF">2024-10-04T11:03:00Z</dcterms:created>
  <dcterms:modified xsi:type="dcterms:W3CDTF">2024-10-04T11:03:00Z</dcterms:modified>
</cp:coreProperties>
</file>